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D3D60F9" Type="http://schemas.openxmlformats.org/officeDocument/2006/relationships/officeDocument" Target="/word/document.xml" /><Relationship Id="coreR6D3D60F9" Type="http://schemas.openxmlformats.org/package/2006/relationships/metadata/core-properties" Target="/docProps/core.xml" /><Relationship Id="customR6D3D60F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  <w:r>
        <w:rPr>
          <w:rStyle w:val="C6"/>
          <w:rtl w:val="0"/>
        </w:rPr>
        <w:t>7,3</w:t>
      </w: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gelb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21,9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  <w:r>
        <w:rPr>
          <w:rStyle w:val="C6"/>
          <w:rtl w:val="0"/>
        </w:rPr>
        <w:t>154</w:t>
      </w: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  <w:r>
        <w:rPr>
          <w:rStyle w:val="C6"/>
          <w:rtl w:val="0"/>
        </w:rPr>
        <w:t>0,56/0,156</w:t>
      </w: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100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4x2xAWG23/1, gelb, 100m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k64501242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