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872268D" Type="http://schemas.openxmlformats.org/officeDocument/2006/relationships/officeDocument" Target="/word/document.xml" /><Relationship Id="coreR4872268D" Type="http://schemas.openxmlformats.org/package/2006/relationships/metadata/core-properties" Target="/docProps/core.xml" /><Relationship Id="customR4872268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SC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SC-Simplex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50/125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SC, 2m, OM3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