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B6E6" w14:textId="77777777" w:rsidR="00CE4C35" w:rsidRDefault="00742D71">
      <w:pPr>
        <w:spacing w:after="13" w:line="259" w:lineRule="auto"/>
        <w:ind w:left="0" w:firstLine="0"/>
      </w:pPr>
      <w:r>
        <w:rPr>
          <w:b/>
        </w:rPr>
        <w:t xml:space="preserve">LWL Kabelverzweiger </w:t>
      </w:r>
      <w:proofErr w:type="spellStart"/>
      <w:r>
        <w:rPr>
          <w:b/>
        </w:rPr>
        <w:t>NVt</w:t>
      </w:r>
      <w:proofErr w:type="spellEnd"/>
      <w:r>
        <w:rPr>
          <w:b/>
        </w:rPr>
        <w:t xml:space="preserve"> 896 Serie 3.0</w:t>
      </w:r>
    </w:p>
    <w:p w14:paraId="26C14B48" w14:textId="77777777" w:rsidR="00CE4C35" w:rsidRDefault="00742D71">
      <w:pPr>
        <w:ind w:left="-5"/>
      </w:pPr>
      <w:r>
        <w:t>Zum Einsatz als Verbindungs- und Verteilpunkt.</w:t>
      </w:r>
    </w:p>
    <w:p w14:paraId="6071C5B2" w14:textId="77777777" w:rsidR="00CE4C35" w:rsidRDefault="00742D71">
      <w:pPr>
        <w:ind w:left="-5"/>
      </w:pPr>
      <w:r>
        <w:t>Das Kassettensystem erlaubt das Spleißen unter Betrieb ohne Beeinflussung von bestehenden Verbindungen.</w:t>
      </w:r>
    </w:p>
    <w:p w14:paraId="07BA34E1" w14:textId="77777777" w:rsidR="00CE4C35" w:rsidRDefault="00742D71">
      <w:pPr>
        <w:ind w:left="-5"/>
      </w:pPr>
      <w:r>
        <w:t>In das System können optische Koppler integriert werden.</w:t>
      </w:r>
    </w:p>
    <w:p w14:paraId="52E2D768" w14:textId="77777777" w:rsidR="00742D71" w:rsidRDefault="00742D71" w:rsidP="00742D71">
      <w:pPr>
        <w:ind w:left="-5"/>
      </w:pPr>
      <w:r>
        <w:t xml:space="preserve">Innenraum ist geteilt: </w:t>
      </w:r>
      <w:proofErr w:type="gramStart"/>
      <w:r>
        <w:t>Hinten  Hauszugangsröhrchen</w:t>
      </w:r>
      <w:proofErr w:type="gramEnd"/>
      <w:r>
        <w:t xml:space="preserve">, an der Tür durch Haube geschützter </w:t>
      </w:r>
      <w:proofErr w:type="spellStart"/>
      <w:r>
        <w:t>Spleißbereich</w:t>
      </w:r>
      <w:proofErr w:type="spellEnd"/>
      <w:r>
        <w:t>, hinten links Montageplatte mit Kabelabfangung für Stammkabel / Röhrchen.</w:t>
      </w:r>
      <w:r>
        <w:tab/>
      </w:r>
      <w:r>
        <w:tab/>
      </w:r>
      <w:r>
        <w:t>Grundgehäuse aus glasfaserverstärktem, im Strukturschaumverfahren gespritztem Polycarbonat. Mit Oberflächenprofilierung gegen Plakatierung, mit Schwenkhebel, Doppelschließanlage (ohne Schloss und Schlüssel) inkl. 1xBlindzylinder.</w:t>
      </w:r>
    </w:p>
    <w:p w14:paraId="636E8719" w14:textId="77777777" w:rsidR="00742D71" w:rsidRDefault="00742D71" w:rsidP="00742D71">
      <w:pPr>
        <w:ind w:left="-5"/>
      </w:pPr>
      <w:r>
        <w:t xml:space="preserve">Mit montiertem Systemträger bestehend aus: </w:t>
      </w:r>
      <w:proofErr w:type="spellStart"/>
      <w:r>
        <w:t>Röhrchenmanagementsystem</w:t>
      </w:r>
      <w:proofErr w:type="spellEnd"/>
      <w:r>
        <w:t xml:space="preserve"> zur geordneten</w:t>
      </w:r>
    </w:p>
    <w:p w14:paraId="0D8B4ED8" w14:textId="2241AD84" w:rsidR="00CE4C35" w:rsidRDefault="00742D71" w:rsidP="00742D71">
      <w:pPr>
        <w:ind w:left="-5"/>
      </w:pPr>
      <w:r>
        <w:t xml:space="preserve">Aufnahme von Mikroröhrchen, werkzeugloser frontseitiger Fixierung und Zugentlastung der Röhrchen mittels </w:t>
      </w:r>
      <w:proofErr w:type="spellStart"/>
      <w:r>
        <w:t>Gripper</w:t>
      </w:r>
      <w:proofErr w:type="spellEnd"/>
      <w:r>
        <w:t xml:space="preserve">, Kabelführungssystem zur Begrenzung der Biegeradien und geordneten Mikrokabelführung, Clipschienen zur Befestigung von Glasfaserkabeln oder Mikroröhrchen im HK-Bereich, Abfangung und Zugentlastung von bis zu 12 Hauptkabeln, 2 Energieketten zur Führung, Zugentlastung und Begrenzung der Biegeradien von Mikrokabeln und Glasfaserbündeln zum </w:t>
      </w:r>
      <w:proofErr w:type="spellStart"/>
      <w:r>
        <w:t>Spleißkassettenträgersystem</w:t>
      </w:r>
      <w:proofErr w:type="spellEnd"/>
      <w:r>
        <w:t>.</w:t>
      </w:r>
    </w:p>
    <w:tbl>
      <w:tblPr>
        <w:tblStyle w:val="TableGrid"/>
        <w:tblpPr w:vertAnchor="page" w:horzAnchor="page" w:tblpX="1469" w:tblpY="6678"/>
        <w:tblOverlap w:val="never"/>
        <w:tblW w:w="82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3645"/>
        <w:gridCol w:w="343"/>
      </w:tblGrid>
      <w:tr w:rsidR="00CE4C35" w14:paraId="452AE6C1" w14:textId="77777777">
        <w:trPr>
          <w:trHeight w:val="287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345C634D" w14:textId="77777777" w:rsidR="00CE4C35" w:rsidRDefault="00742D71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Gehäusematerial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575A489A" w14:textId="77777777" w:rsidR="00CE4C35" w:rsidRDefault="00742D71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glasfaserverstärktes Polycarbonat (PC)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DA02EA9" w14:textId="77777777" w:rsidR="00CE4C35" w:rsidRDefault="00CE4C35">
            <w:pPr>
              <w:spacing w:after="160" w:line="259" w:lineRule="auto"/>
              <w:ind w:left="0" w:firstLine="0"/>
            </w:pPr>
          </w:p>
        </w:tc>
      </w:tr>
      <w:tr w:rsidR="00CE4C35" w14:paraId="36CC8107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19E36065" w14:textId="77777777" w:rsidR="00CE4C35" w:rsidRDefault="00742D71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Farbe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42F5B3D8" w14:textId="77777777" w:rsidR="00CE4C35" w:rsidRDefault="00742D71">
            <w:pPr>
              <w:spacing w:after="0" w:line="259" w:lineRule="auto"/>
              <w:ind w:left="75" w:firstLine="0"/>
            </w:pPr>
            <w:r>
              <w:rPr>
                <w:sz w:val="22"/>
              </w:rPr>
              <w:t>achatgrau (ähnlich RAL 7038)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701454D" w14:textId="77777777" w:rsidR="00CE4C35" w:rsidRDefault="00CE4C35">
            <w:pPr>
              <w:spacing w:after="160" w:line="259" w:lineRule="auto"/>
              <w:ind w:left="0" w:firstLine="0"/>
            </w:pPr>
          </w:p>
        </w:tc>
      </w:tr>
      <w:tr w:rsidR="00CE4C35" w14:paraId="5AA87DA8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5E7EAC27" w14:textId="77777777" w:rsidR="00CE4C35" w:rsidRDefault="00742D71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Breite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3C9F405D" w14:textId="77777777" w:rsidR="00CE4C35" w:rsidRDefault="00742D71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754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47514B7" w14:textId="77777777" w:rsidR="00CE4C35" w:rsidRDefault="00742D71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CE4C35" w14:paraId="36A60C5C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0CE97352" w14:textId="77777777" w:rsidR="00CE4C35" w:rsidRDefault="00742D71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Höhe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2F9C9BB" w14:textId="77777777" w:rsidR="00CE4C35" w:rsidRDefault="00742D71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998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3BD0CEE" w14:textId="77777777" w:rsidR="00CE4C35" w:rsidRDefault="00742D71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CE4C35" w14:paraId="1FDA65BC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1B34EFAE" w14:textId="77777777" w:rsidR="00CE4C35" w:rsidRDefault="00742D71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Tiefe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58DB99E9" w14:textId="77777777" w:rsidR="00CE4C35" w:rsidRDefault="00742D71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310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BAC6638" w14:textId="77777777" w:rsidR="00CE4C35" w:rsidRDefault="00742D71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CE4C35" w14:paraId="4FD24AE5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187DACA6" w14:textId="77777777" w:rsidR="00CE4C35" w:rsidRDefault="00742D71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Schutzgrad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28551D7E" w14:textId="77777777" w:rsidR="00CE4C35" w:rsidRDefault="00742D71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IP54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45945A9" w14:textId="77777777" w:rsidR="00CE4C35" w:rsidRDefault="00CE4C35">
            <w:pPr>
              <w:spacing w:after="160" w:line="259" w:lineRule="auto"/>
              <w:ind w:left="0" w:firstLine="0"/>
            </w:pPr>
          </w:p>
        </w:tc>
      </w:tr>
      <w:tr w:rsidR="00CE4C35" w14:paraId="47B16F0B" w14:textId="77777777">
        <w:trPr>
          <w:trHeight w:val="317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51901F9D" w14:textId="77777777" w:rsidR="00CE4C35" w:rsidRDefault="00742D71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 xml:space="preserve">Anzahl der 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>-Reihen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21199D82" w14:textId="77777777" w:rsidR="00CE4C35" w:rsidRDefault="00742D71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EBC4509" w14:textId="77777777" w:rsidR="00CE4C35" w:rsidRDefault="00CE4C35">
            <w:pPr>
              <w:spacing w:after="160" w:line="259" w:lineRule="auto"/>
              <w:ind w:left="0" w:firstLine="0"/>
            </w:pPr>
          </w:p>
        </w:tc>
      </w:tr>
      <w:tr w:rsidR="00CE4C35" w14:paraId="01FBFBBD" w14:textId="77777777">
        <w:trPr>
          <w:trHeight w:val="56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7CFDCDBD" w14:textId="77777777" w:rsidR="00CE4C35" w:rsidRDefault="00742D71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max. Anzahl Gesamt-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(Crimp) bei Verwendung SC-Kassette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2FCAB636" w14:textId="77777777" w:rsidR="00CE4C35" w:rsidRDefault="00742D71">
            <w:pPr>
              <w:spacing w:after="0" w:line="259" w:lineRule="auto"/>
              <w:ind w:left="75" w:firstLine="0"/>
            </w:pPr>
            <w:r>
              <w:rPr>
                <w:sz w:val="22"/>
              </w:rPr>
              <w:t>1872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EBCF47C" w14:textId="77777777" w:rsidR="00CE4C35" w:rsidRDefault="00CE4C35">
            <w:pPr>
              <w:spacing w:after="160" w:line="259" w:lineRule="auto"/>
              <w:ind w:left="0" w:firstLine="0"/>
            </w:pPr>
          </w:p>
        </w:tc>
      </w:tr>
      <w:tr w:rsidR="00CE4C35" w14:paraId="43E7924D" w14:textId="77777777">
        <w:trPr>
          <w:trHeight w:val="32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3AF52819" w14:textId="77777777" w:rsidR="00CE4C35" w:rsidRDefault="00742D7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 xml:space="preserve"> SC-Kassette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6A1027E4" w14:textId="77777777" w:rsidR="00CE4C35" w:rsidRDefault="00742D71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156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8D73A63" w14:textId="77777777" w:rsidR="00CE4C35" w:rsidRDefault="00CE4C35">
            <w:pPr>
              <w:spacing w:after="160" w:line="259" w:lineRule="auto"/>
              <w:ind w:left="0" w:firstLine="0"/>
            </w:pPr>
          </w:p>
        </w:tc>
      </w:tr>
      <w:tr w:rsidR="00CE4C35" w14:paraId="55EE09EF" w14:textId="77777777">
        <w:trPr>
          <w:trHeight w:val="317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25E45F81" w14:textId="77777777" w:rsidR="00CE4C35" w:rsidRDefault="00742D7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 xml:space="preserve"> SE-Kassette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45308EF0" w14:textId="77777777" w:rsidR="00CE4C35" w:rsidRDefault="00742D71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78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2E85411" w14:textId="77777777" w:rsidR="00CE4C35" w:rsidRDefault="00CE4C35">
            <w:pPr>
              <w:spacing w:after="160" w:line="259" w:lineRule="auto"/>
              <w:ind w:left="0" w:firstLine="0"/>
            </w:pPr>
          </w:p>
        </w:tc>
      </w:tr>
      <w:tr w:rsidR="00CE4C35" w14:paraId="3B342758" w14:textId="77777777">
        <w:trPr>
          <w:trHeight w:val="1052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27FFF61C" w14:textId="77777777" w:rsidR="00CE4C35" w:rsidRDefault="00742D71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Art und Anzahl der Zu-/Abgänge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2191534F" w14:textId="77777777" w:rsidR="00CE4C35" w:rsidRDefault="00742D71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90 x Röhrchen 7mm oder 10mm;12 x</w:t>
            </w:r>
          </w:p>
          <w:p w14:paraId="5F35CDF2" w14:textId="77777777" w:rsidR="00CE4C35" w:rsidRDefault="00742D71">
            <w:pPr>
              <w:spacing w:after="0" w:line="238" w:lineRule="auto"/>
              <w:ind w:left="90" w:firstLine="0"/>
            </w:pPr>
            <w:r>
              <w:rPr>
                <w:sz w:val="22"/>
              </w:rPr>
              <w:t>kombinierter Eingang für Röhrchen/Kabel 12-20mm;6 x</w:t>
            </w:r>
          </w:p>
          <w:p w14:paraId="2E2AAB5C" w14:textId="77777777" w:rsidR="00CE4C35" w:rsidRDefault="00742D71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Röhrchen 7-12mm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5FCB839" w14:textId="77777777" w:rsidR="00CE4C35" w:rsidRDefault="00CE4C35">
            <w:pPr>
              <w:spacing w:after="160" w:line="259" w:lineRule="auto"/>
              <w:ind w:left="0" w:firstLine="0"/>
            </w:pPr>
          </w:p>
        </w:tc>
      </w:tr>
      <w:tr w:rsidR="00CE4C35" w14:paraId="4EF4EFAF" w14:textId="77777777">
        <w:trPr>
          <w:trHeight w:val="193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5AD61D21" w14:textId="77777777" w:rsidR="00CE4C35" w:rsidRDefault="00742D71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Lieferumfang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632863BC" w14:textId="77777777" w:rsidR="00CE4C35" w:rsidRDefault="00742D71">
            <w:pPr>
              <w:spacing w:after="0" w:line="238" w:lineRule="auto"/>
              <w:ind w:left="90" w:right="109" w:firstLine="0"/>
            </w:pPr>
            <w:r>
              <w:rPr>
                <w:sz w:val="22"/>
              </w:rPr>
              <w:t>144 x SC-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 xml:space="preserve"> für max. 12 x </w:t>
            </w:r>
            <w:proofErr w:type="spellStart"/>
            <w:r>
              <w:rPr>
                <w:sz w:val="22"/>
              </w:rPr>
              <w:t>Crimpspleißschutz</w:t>
            </w:r>
            <w:proofErr w:type="spellEnd"/>
          </w:p>
          <w:p w14:paraId="1F8720F4" w14:textId="77777777" w:rsidR="00CE4C35" w:rsidRDefault="00742D71">
            <w:pPr>
              <w:spacing w:after="0" w:line="259" w:lineRule="auto"/>
              <w:ind w:left="90" w:firstLine="0"/>
            </w:pPr>
            <w:proofErr w:type="spellStart"/>
            <w:r>
              <w:rPr>
                <w:sz w:val="22"/>
              </w:rPr>
              <w:t>Abschlußplatten</w:t>
            </w:r>
            <w:proofErr w:type="spellEnd"/>
            <w:r>
              <w:rPr>
                <w:sz w:val="22"/>
              </w:rPr>
              <w:t xml:space="preserve"> für Clipschienen,</w:t>
            </w:r>
          </w:p>
          <w:p w14:paraId="1E07FB92" w14:textId="77777777" w:rsidR="00CE4C35" w:rsidRDefault="00742D71">
            <w:pPr>
              <w:spacing w:after="0" w:line="259" w:lineRule="auto"/>
              <w:ind w:left="90" w:firstLine="0"/>
            </w:pPr>
            <w:proofErr w:type="spellStart"/>
            <w:r>
              <w:rPr>
                <w:sz w:val="22"/>
              </w:rPr>
              <w:t>Gripper</w:t>
            </w:r>
            <w:proofErr w:type="spellEnd"/>
            <w:r>
              <w:rPr>
                <w:sz w:val="22"/>
              </w:rPr>
              <w:t xml:space="preserve"> für Ø 7 / 10 mm</w:t>
            </w:r>
          </w:p>
          <w:p w14:paraId="334ADC18" w14:textId="77777777" w:rsidR="00CE4C35" w:rsidRDefault="00742D71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Zugentlastungselemente</w:t>
            </w:r>
          </w:p>
          <w:p w14:paraId="59EA4634" w14:textId="77777777" w:rsidR="00CE4C35" w:rsidRDefault="00742D71">
            <w:pPr>
              <w:spacing w:after="0" w:line="259" w:lineRule="auto"/>
              <w:ind w:left="90" w:right="23" w:firstLine="0"/>
            </w:pPr>
            <w:r>
              <w:rPr>
                <w:sz w:val="22"/>
              </w:rPr>
              <w:t>(Clip/Snapper) für DN 12, 14, 16 und 20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B942FA8" w14:textId="77777777" w:rsidR="00CE4C35" w:rsidRDefault="00CE4C35">
            <w:pPr>
              <w:spacing w:after="160" w:line="259" w:lineRule="auto"/>
              <w:ind w:left="0" w:firstLine="0"/>
            </w:pPr>
          </w:p>
        </w:tc>
      </w:tr>
      <w:tr w:rsidR="00CE4C35" w14:paraId="337D8216" w14:textId="77777777">
        <w:trPr>
          <w:trHeight w:val="56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BFA7F" w14:textId="77777777" w:rsidR="00CE4C35" w:rsidRDefault="00742D7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Fabrikat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59F85" w14:textId="77777777" w:rsidR="00CE4C35" w:rsidRDefault="00742D71">
            <w:pPr>
              <w:spacing w:after="0" w:line="259" w:lineRule="auto"/>
              <w:ind w:left="60" w:firstLine="0"/>
            </w:pPr>
            <w:proofErr w:type="spellStart"/>
            <w:r>
              <w:rPr>
                <w:sz w:val="22"/>
              </w:rPr>
              <w:t>eku</w:t>
            </w:r>
            <w:proofErr w:type="spellEnd"/>
            <w:r>
              <w:rPr>
                <w:sz w:val="22"/>
              </w:rPr>
              <w:t xml:space="preserve"> oder gleichwertig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32592CC" w14:textId="77777777" w:rsidR="00CE4C35" w:rsidRDefault="00CE4C35">
            <w:pPr>
              <w:spacing w:after="160" w:line="259" w:lineRule="auto"/>
              <w:ind w:left="0" w:firstLine="0"/>
            </w:pPr>
          </w:p>
        </w:tc>
      </w:tr>
      <w:tr w:rsidR="00CE4C35" w14:paraId="484A3B93" w14:textId="77777777">
        <w:trPr>
          <w:trHeight w:val="107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70F467FF" w14:textId="77777777" w:rsidR="00CE4C35" w:rsidRDefault="00742D7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>Typ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691F4" w14:textId="77777777" w:rsidR="00CE4C35" w:rsidRDefault="00742D71">
            <w:pPr>
              <w:spacing w:after="56" w:line="259" w:lineRule="auto"/>
              <w:ind w:left="0" w:firstLine="0"/>
            </w:pPr>
            <w:proofErr w:type="spellStart"/>
            <w:r>
              <w:rPr>
                <w:sz w:val="22"/>
              </w:rPr>
              <w:t>NVt</w:t>
            </w:r>
            <w:proofErr w:type="spellEnd"/>
            <w:r>
              <w:rPr>
                <w:sz w:val="22"/>
              </w:rPr>
              <w:t xml:space="preserve"> 896 7/10 Serie 3.0</w:t>
            </w:r>
          </w:p>
          <w:p w14:paraId="0D5A2246" w14:textId="77777777" w:rsidR="00CE4C35" w:rsidRDefault="00742D71">
            <w:pPr>
              <w:spacing w:after="0" w:line="259" w:lineRule="auto"/>
              <w:ind w:left="0" w:right="834" w:firstLine="0"/>
            </w:pPr>
            <w:r>
              <w:rPr>
                <w:sz w:val="22"/>
              </w:rPr>
              <w:t>754x998x310mm (</w:t>
            </w:r>
            <w:proofErr w:type="spellStart"/>
            <w:r>
              <w:rPr>
                <w:sz w:val="22"/>
              </w:rPr>
              <w:t>BxHxT</w:t>
            </w:r>
            <w:proofErr w:type="spellEnd"/>
            <w:r>
              <w:rPr>
                <w:sz w:val="22"/>
              </w:rPr>
              <w:t>) inkl. Kassetten 144xSC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5E188CE" w14:textId="77777777" w:rsidR="00CE4C35" w:rsidRDefault="00CE4C35">
            <w:pPr>
              <w:spacing w:after="160" w:line="259" w:lineRule="auto"/>
              <w:ind w:left="0" w:firstLine="0"/>
            </w:pPr>
          </w:p>
        </w:tc>
      </w:tr>
      <w:tr w:rsidR="00742D71" w14:paraId="59F50B6B" w14:textId="77777777">
        <w:trPr>
          <w:trHeight w:val="107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28C3F112" w14:textId="77777777" w:rsidR="00742D71" w:rsidRDefault="00742D71" w:rsidP="00742D7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Liefern, montieren</w:t>
            </w:r>
          </w:p>
          <w:p w14:paraId="34BEE9EC" w14:textId="77777777" w:rsidR="00742D71" w:rsidRDefault="00742D71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0E1F9" w14:textId="77777777" w:rsidR="00742D71" w:rsidRDefault="00742D71">
            <w:pPr>
              <w:spacing w:after="56" w:line="259" w:lineRule="auto"/>
              <w:ind w:left="0" w:firstLine="0"/>
              <w:rPr>
                <w:sz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789BBC3" w14:textId="77777777" w:rsidR="00742D71" w:rsidRDefault="00742D71">
            <w:pPr>
              <w:spacing w:after="160" w:line="259" w:lineRule="auto"/>
              <w:ind w:left="0" w:firstLine="0"/>
            </w:pPr>
          </w:p>
        </w:tc>
      </w:tr>
    </w:tbl>
    <w:p w14:paraId="53C27FC5" w14:textId="5C2D98A8" w:rsidR="00CE4C35" w:rsidRDefault="00742D71">
      <w:pPr>
        <w:ind w:left="-5"/>
      </w:pPr>
      <w:r>
        <w:br w:type="page"/>
      </w:r>
    </w:p>
    <w:p w14:paraId="63F91493" w14:textId="1B31E92B" w:rsidR="00CE4C35" w:rsidRDefault="00CE4C35">
      <w:pPr>
        <w:spacing w:after="0" w:line="259" w:lineRule="auto"/>
        <w:ind w:left="0" w:firstLine="0"/>
      </w:pPr>
    </w:p>
    <w:sectPr w:rsidR="00CE4C35">
      <w:pgSz w:w="12240" w:h="15840"/>
      <w:pgMar w:top="1473" w:right="1487" w:bottom="1071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C35"/>
    <w:rsid w:val="004515FE"/>
    <w:rsid w:val="00742D71"/>
    <w:rsid w:val="00C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8AA5"/>
  <w15:docId w15:val="{AC629A65-58C9-4A19-941F-6D185262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Fahrenholz</dc:creator>
  <cp:keywords/>
  <cp:lastModifiedBy>Elias Fahrenholz</cp:lastModifiedBy>
  <cp:revision>2</cp:revision>
  <dcterms:created xsi:type="dcterms:W3CDTF">2025-02-05T13:45:00Z</dcterms:created>
  <dcterms:modified xsi:type="dcterms:W3CDTF">2025-02-05T13:45:00Z</dcterms:modified>
</cp:coreProperties>
</file>