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5B2EEB8" Type="http://schemas.openxmlformats.org/officeDocument/2006/relationships/officeDocument" Target="/word/document.xml" /><Relationship Id="coreR75B2EEB8" Type="http://schemas.openxmlformats.org/package/2006/relationships/metadata/core-properties" Target="/docProps/core.xml" /><Relationship Id="customR75B2EEB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12 x 7,0 / 4,0 mm + 14 / 10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536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7,0mm, max. 7,1mm;min. 14,0mm, max. 14,1mm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350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350"/>
        <w:rPr>
          <w:rStyle w:val="C6"/>
          <w:rtl w:val="0"/>
        </w:rPr>
      </w:pPr>
      <w:r>
        <w:rPr>
          <w:rStyle w:val="C6"/>
          <w:rtl w:val="0"/>
        </w:rPr>
        <w:t>36,4</w:t>
      </w:r>
    </w:p>
    <w:p>
      <w:pPr>
        <w:pStyle w:val="P3"/>
        <w:framePr w:w="1369" w:h="331" w:hRule="exact" w:wrap="none" w:vAnchor="page" w:hAnchor="margin" w:x="7963" w:y="435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681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536" w:hRule="exact" w:wrap="none" w:vAnchor="page" w:hAnchor="margin" w:x="4378" w:y="4681"/>
        <w:rPr>
          <w:rStyle w:val="C6"/>
          <w:rtl w:val="0"/>
        </w:rPr>
      </w:pPr>
      <w:r>
        <w:rPr>
          <w:rStyle w:val="C6"/>
          <w:rtl w:val="0"/>
        </w:rPr>
        <w:t>1,5 mm + 0,1 mm (nominell);2,0 mm + 0,1 mm (nominell)</w:t>
      </w:r>
    </w:p>
    <w:p>
      <w:pPr>
        <w:pStyle w:val="P3"/>
        <w:framePr w:w="1369" w:h="331" w:hRule="exact" w:wrap="none" w:vAnchor="page" w:hAnchor="margin" w:x="7963" w:y="4681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217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5217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521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548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548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54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88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88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88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621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6211"/>
        <w:rPr>
          <w:rStyle w:val="C6"/>
          <w:rtl w:val="0"/>
        </w:rPr>
      </w:pPr>
      <w:r>
        <w:rPr>
          <w:rStyle w:val="C6"/>
          <w:rtl w:val="0"/>
        </w:rPr>
        <w:t>7/4 mm : 32;14/10 mm : 65</w:t>
      </w:r>
    </w:p>
    <w:p>
      <w:pPr>
        <w:pStyle w:val="P3"/>
        <w:framePr w:w="1339" w:h="331" w:hRule="exact" w:wrap="none" w:vAnchor="page" w:hAnchor="margin" w:x="7963" w:y="621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54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54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54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707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548" w:hRule="exact" w:wrap="none" w:vAnchor="page" w:hAnchor="margin" w:x="4378" w:y="707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RAL8015;8  violett RAL4006;9 türkis RAL6027;10  schwarz RAL9011;11 orange RAL2003;12 pink RAL4003</w:t>
      </w:r>
    </w:p>
    <w:p>
      <w:pPr>
        <w:pStyle w:val="P3"/>
        <w:framePr w:w="1354" w:h="331" w:hRule="exact" w:wrap="none" w:vAnchor="page" w:hAnchor="margin" w:x="7978" w:y="707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62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862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862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957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957"/>
        <w:rPr>
          <w:rStyle w:val="C6"/>
          <w:rtl w:val="0"/>
        </w:rPr>
      </w:pPr>
      <w:r>
        <w:rPr>
          <w:rStyle w:val="C6"/>
          <w:rtl w:val="0"/>
        </w:rPr>
        <w:t>12x7/4 mm + 1x14/10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95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252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10252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1025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10583"/>
        <w:rPr>
          <w:rStyle w:val="C6"/>
          <w:rtl w:val="0"/>
        </w:rPr>
      </w:pPr>
      <w:r>
        <w:rPr>
          <w:rStyle w:val="C6"/>
          <w:rtl w:val="0"/>
        </w:rPr>
        <w:t>364</w:t>
      </w:r>
    </w:p>
    <w:p>
      <w:pPr>
        <w:pStyle w:val="P3"/>
        <w:framePr w:w="1324" w:h="331" w:hRule="exact" w:wrap="none" w:vAnchor="page" w:hAnchor="margin" w:x="7978" w:y="1058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10914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10914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10914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124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124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124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1577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157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157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1908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1908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19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444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2444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24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775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2775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2775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3106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3106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31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343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3437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343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3769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3769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3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4100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4100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4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4431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443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39" w:h="331" w:hRule="exact" w:wrap="none" w:vAnchor="page" w:hAnchor="margin" w:x="7963" w:y="14431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49" w:h="331" w:hRule="exact" w:wrap="none" w:vAnchor="page" w:hAnchor="margin" w:x="43" w:y="1440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440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43" w:y="212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212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269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2699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3030"/>
        <w:rPr>
          <w:rStyle w:val="C6"/>
          <w:rtl w:val="0"/>
        </w:rPr>
      </w:pPr>
      <w:r>
        <w:rPr>
          <w:rStyle w:val="C6"/>
          <w:rtl w:val="0"/>
        </w:rPr>
        <w:t>12 x 7,0/4,0 + 1 x 14/10mm</w:t>
      </w:r>
    </w:p>
    <w:p>
      <w:pPr>
        <w:pStyle w:val="P3"/>
        <w:framePr w:w="3514" w:h="331" w:hRule="exact" w:wrap="none" w:vAnchor="page" w:hAnchor="margin" w:x="4333" w:y="336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3692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4024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46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