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Stecker SC </w:t>
      </w:r>
      <w:r>
        <w:rPr>
          <w:spacing w:val="-2"/>
        </w:rPr>
        <w:t>Simplex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Kunststoffgehäuse</w:t>
      </w:r>
    </w:p>
    <w:p>
      <w:pPr>
        <w:spacing w:before="0"/>
        <w:ind w:left="28" w:right="4909" w:firstLine="0"/>
        <w:jc w:val="left"/>
        <w:rPr>
          <w:sz w:val="24"/>
        </w:rPr>
      </w:pPr>
      <w:r>
        <w:rPr>
          <w:sz w:val="24"/>
        </w:rPr>
        <w:t>Inklusive</w:t>
      </w:r>
      <w:r>
        <w:rPr>
          <w:spacing w:val="-13"/>
          <w:sz w:val="24"/>
        </w:rPr>
        <w:t> </w:t>
      </w:r>
      <w:r>
        <w:rPr>
          <w:sz w:val="24"/>
        </w:rPr>
        <w:t>Knickschutztülle</w:t>
      </w:r>
      <w:r>
        <w:rPr>
          <w:spacing w:val="-13"/>
          <w:sz w:val="24"/>
        </w:rPr>
        <w:t> </w:t>
      </w:r>
      <w:r>
        <w:rPr>
          <w:sz w:val="24"/>
        </w:rPr>
        <w:t>und</w:t>
      </w:r>
      <w:r>
        <w:rPr>
          <w:spacing w:val="-13"/>
          <w:sz w:val="24"/>
        </w:rPr>
        <w:t> </w:t>
      </w:r>
      <w:r>
        <w:rPr>
          <w:sz w:val="24"/>
        </w:rPr>
        <w:t>Crimpring Zirkonia-Keramikferrule (2,5 mm)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spacing w:line="314" w:lineRule="auto"/>
        <w:ind w:left="28" w:right="3033"/>
      </w:pPr>
      <w:r>
        <w:rPr/>
        <w:t>Steckertyp A-Seite</w:t>
        <w:tab/>
        <w:t>SC Simplex Polierung der Steckerstirnfläche A-Seite</w:t>
        <w:tab/>
      </w:r>
      <w:r>
        <w:rPr>
          <w:spacing w:val="-6"/>
        </w:rPr>
        <w:t>PC </w:t>
      </w:r>
      <w:r>
        <w:rPr>
          <w:spacing w:val="-2"/>
        </w:rPr>
        <w:t>Ferrulenmaterial</w:t>
      </w:r>
      <w:r>
        <w:rPr/>
        <w:tab/>
      </w:r>
      <w:r>
        <w:rPr>
          <w:spacing w:val="-2"/>
        </w:rPr>
        <w:t>Zirkonia-</w:t>
      </w:r>
      <w:r>
        <w:rPr>
          <w:spacing w:val="-2"/>
        </w:rPr>
        <w:t>Keramik</w:t>
      </w:r>
    </w:p>
    <w:p>
      <w:pPr>
        <w:pStyle w:val="BodyText"/>
        <w:tabs>
          <w:tab w:pos="4363" w:val="left" w:leader="none"/>
        </w:tabs>
        <w:spacing w:line="252" w:lineRule="exact"/>
        <w:ind w:left="28"/>
      </w:pPr>
      <w:r>
        <w:rPr>
          <w:spacing w:val="-2"/>
        </w:rPr>
        <w:t>Ausführung</w:t>
      </w:r>
      <w:r>
        <w:rPr/>
        <w:tab/>
      </w:r>
      <w:r>
        <w:rPr>
          <w:spacing w:val="-2"/>
        </w:rPr>
        <w:t>beige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Gehäusefarbe</w:t>
      </w:r>
      <w:r>
        <w:rPr/>
        <w:tab/>
      </w:r>
      <w:r>
        <w:rPr>
          <w:spacing w:val="-2"/>
        </w:rPr>
        <w:t>Multimode</w:t>
      </w:r>
    </w:p>
    <w:p>
      <w:pPr>
        <w:pStyle w:val="BodyText"/>
        <w:tabs>
          <w:tab w:pos="4803" w:val="right" w:leader="none"/>
        </w:tabs>
        <w:spacing w:before="78"/>
        <w:ind w:left="28"/>
      </w:pPr>
      <w:r>
        <w:rPr/>
        <w:t>min. Anzahl </w:t>
      </w:r>
      <w:r>
        <w:rPr>
          <w:spacing w:val="-2"/>
        </w:rPr>
        <w:t>Steckzyklen</w:t>
      </w:r>
      <w:r>
        <w:rPr/>
        <w:tab/>
      </w:r>
      <w:r>
        <w:rPr>
          <w:spacing w:val="-4"/>
        </w:rPr>
        <w:t>1000</w:t>
      </w:r>
    </w:p>
    <w:p>
      <w:pPr>
        <w:pStyle w:val="BodyText"/>
        <w:tabs>
          <w:tab w:pos="4363" w:val="left" w:leader="none"/>
          <w:tab w:pos="7948" w:val="left" w:leader="none"/>
        </w:tabs>
        <w:spacing w:before="79"/>
        <w:ind w:left="28"/>
      </w:pPr>
      <w:r>
        <w:rPr/>
        <w:t>Temperaturbereich </w:t>
      </w:r>
      <w:r>
        <w:rPr>
          <w:spacing w:val="-2"/>
        </w:rPr>
        <w:t>Betrieb</w:t>
      </w:r>
      <w:r>
        <w:rPr/>
        <w:tab/>
        <w:t>-40 bis </w:t>
      </w:r>
      <w:r>
        <w:rPr>
          <w:spacing w:val="-5"/>
        </w:rPr>
        <w:t>75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146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3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5"/>
        </w:rPr>
        <w:t>Typ</w:t>
      </w:r>
      <w:r>
        <w:rPr/>
        <w:tab/>
        <w:t>LWL-Stecker, Simplex, SC, </w:t>
      </w:r>
      <w:r>
        <w:rPr>
          <w:spacing w:val="-5"/>
        </w:rPr>
        <w:t>MM</w:t>
      </w:r>
    </w:p>
    <w:p>
      <w:pPr>
        <w:pStyle w:val="BodyText"/>
        <w:spacing w:before="78"/>
        <w:ind w:left="497"/>
        <w:jc w:val="center"/>
      </w:pPr>
      <w:r>
        <w:rPr>
          <w:spacing w:val="-2"/>
        </w:rPr>
        <w:t>Keramik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2025-12-12T13:57:46Z</dcterms:created>
  <dcterms:modified xsi:type="dcterms:W3CDTF">2025-12-12T13:57:46Z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Developer Express Inc. DXperience (tm) v23.1.6</vt:lpwstr>
  </property>
</Properties>
</file>