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ST / LC-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A-Seite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ST-Simplex-Steckern</w:t>
      </w:r>
      <w:r>
        <w:rPr>
          <w:spacing w:val="-6"/>
        </w:rPr>
        <w:t> </w:t>
      </w:r>
      <w:r>
        <w:rPr/>
        <w:t>ausgestattet,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2,5</w:t>
      </w:r>
      <w:r>
        <w:rPr>
          <w:spacing w:val="-6"/>
        </w:rPr>
        <w:t> </w:t>
      </w:r>
      <w:r>
        <w:rPr/>
        <w:t>mm</w:t>
      </w:r>
      <w:r>
        <w:rPr>
          <w:spacing w:val="-6"/>
        </w:rPr>
        <w:t> </w:t>
      </w:r>
      <w:r>
        <w:rPr/>
        <w:t>Ferrule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eine</w:t>
      </w:r>
      <w:r>
        <w:rPr>
          <w:spacing w:val="-6"/>
        </w:rPr>
        <w:t> </w:t>
      </w:r>
      <w:r>
        <w:rPr/>
        <w:t>Bajonett- Verriegelung verwenden</w:t>
      </w:r>
    </w:p>
    <w:p>
      <w:pPr>
        <w:pStyle w:val="BodyText"/>
        <w:ind w:right="225"/>
      </w:pPr>
      <w:r>
        <w:rPr/>
        <w:t>B-Seite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</w:t>
      </w:r>
      <w:r>
        <w:rPr>
          <w:spacing w:val="-4"/>
        </w:rPr>
        <w:t> </w:t>
      </w:r>
      <w:r>
        <w:rPr/>
        <w:t>Push- Pull-Verriegelung verwendet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 w:righ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ST 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73"/>
              <w:rPr>
                <w:sz w:val="22"/>
              </w:rPr>
            </w:pPr>
            <w:r>
              <w:rPr>
                <w:sz w:val="22"/>
              </w:rPr>
              <w:t>LC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OM3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ST/LC, 2m, OM3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t51443192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 w:right="334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2025-04-24T13:03:32Z</dcterms:created>
  <dcterms:modified xsi:type="dcterms:W3CDTF">2025-04-24T13:03:32Z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