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790BBC1" Type="http://schemas.openxmlformats.org/officeDocument/2006/relationships/officeDocument" Target="/word/document.xml" /><Relationship Id="coreR7790BBC1" Type="http://schemas.openxmlformats.org/package/2006/relationships/metadata/core-properties" Target="/docProps/core.xml" /><Relationship Id="customR7790BBC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Mini Breakout Kabel J-V(ZN)H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Mini-Breakout-Kabel</w:t>
        <w:br w:type="textWrapping"/>
        <w:t>Zur Verlegung und Einziehen in Kabelkanälen bzw. -schächten (Steig- und Horizontalbereich), Unterflurbereich, als Rangier- und Adapterkabel, Anschlussleitung zum Arbeitsplatz innerhalb von Gebäuden oder als Gebäudeverbindungskabel in trockenen Kanälen</w:t>
        <w:br w:type="textWrapping"/>
        <w:t>Ausführung mit 900 μm Kompaktadern für einfache und direkte Steckerfeldmontage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</w: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48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8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2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556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92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892"/>
        <w:rPr>
          <w:rStyle w:val="C6"/>
          <w:rtl w:val="0"/>
        </w:rPr>
      </w:pPr>
      <w:r>
        <w:rPr>
          <w:rStyle w:val="C6"/>
          <w:rtl w:val="0"/>
        </w:rPr>
        <w:t>OM4</w:t>
      </w:r>
    </w:p>
    <w:p>
      <w:pPr>
        <w:pStyle w:val="P3"/>
        <w:framePr w:w="1384" w:h="331" w:hRule="exact" w:wrap="none" w:vAnchor="page" w:hAnchor="margin" w:x="7948" w:y="58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12,5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240</w:t>
      </w:r>
    </w:p>
    <w:p>
      <w:pPr>
        <w:pStyle w:val="P3"/>
        <w:framePr w:w="135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128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800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7548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754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7548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788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7880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788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11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211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21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42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854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542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8873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8873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887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204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204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20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53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536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53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6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986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986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149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149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07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070"/>
        <w:rPr>
          <w:rStyle w:val="C6"/>
          <w:rtl w:val="0"/>
        </w:rPr>
      </w:pPr>
      <w:r>
        <w:rPr>
          <w:rStyle w:val="C6"/>
          <w:rtl w:val="0"/>
        </w:rPr>
        <w:t>I-V(ZN)H 48G 50/125</w:t>
      </w:r>
    </w:p>
    <w:p>
      <w:pPr>
        <w:pStyle w:val="P3"/>
        <w:framePr w:w="3529" w:h="331" w:hRule="exact" w:wrap="none" w:vAnchor="page" w:hAnchor="margin" w:x="4363" w:y="12401"/>
        <w:rPr>
          <w:rStyle w:val="C6"/>
          <w:rtl w:val="0"/>
        </w:rPr>
      </w:pPr>
      <w:r>
        <w:rPr>
          <w:rStyle w:val="C6"/>
          <w:rtl w:val="0"/>
        </w:rPr>
        <w:t>Mini Breakout Kabel, OM4</w:t>
      </w:r>
    </w:p>
    <w:p>
      <w:pPr>
        <w:pStyle w:val="P3"/>
        <w:framePr w:w="3529" w:h="331" w:hRule="exact" w:wrap="none" w:vAnchor="page" w:hAnchor="margin" w:x="4363" w:y="1273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06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395"/>
        <w:rPr>
          <w:rStyle w:val="C6"/>
          <w:rtl w:val="0"/>
        </w:rPr>
      </w:pPr>
      <w:r>
        <w:rPr>
          <w:rStyle w:val="C6"/>
          <w:rtl w:val="0"/>
        </w:rPr>
        <w:t>t31527448</w:t>
      </w:r>
    </w:p>
    <w:p>
      <w:pPr>
        <w:pStyle w:val="P3"/>
        <w:framePr w:w="7864" w:h="316" w:hRule="exact" w:wrap="none" w:vAnchor="page" w:hAnchor="margin" w:x="28" w:y="13992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