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94BA5A3" Type="http://schemas.openxmlformats.org/officeDocument/2006/relationships/officeDocument" Target="/word/document.xml" /><Relationship Id="coreR394BA5A3" Type="http://schemas.openxmlformats.org/package/2006/relationships/metadata/core-properties" Target="/docProps/core.xml" /><Relationship Id="customR394BA5A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Luftkabel A-DQ2Y(ZN)2Y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LWL-Luftkabel: Verseilt, metallfrei, längswasserdicht durch Quellelemente, mit Aramidgarnen als extra Zugentlastung.</w:t>
        <w:br w:type="textWrapping"/>
        <w:t>ADSS-Kabel (All-Dielectric-Self-Supporting) für Verwendung unter allen dielektrischen Bedingungen (z.B. bei Hochspannungsleitungen, Eisenbahn-, Straßenbahn- oder Buslinien und zwischen Gebäuden).</w:t>
        <w:br w:type="textWrapping"/>
        <w:t xml:space="preserve">Geeignet für Spannweiten bis zu 150 Meter. </w:t>
        <w:br w:type="textWrapping"/>
        <w:t>Konzipiert um rauen Wetterbedingungen standzuhalten, robuster Mantel und kleine Biegeradien, UV-beständig, längs- und querwasserdicht, keine elektromagnetischen Störungen aufgrund der metallfreien Leitung.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12,2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264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4000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7548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7548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754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878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78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78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210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21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54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541"/>
        <w:rPr>
          <w:rStyle w:val="C6"/>
          <w:rtl w:val="0"/>
        </w:rPr>
      </w:pPr>
      <w:r>
        <w:rPr>
          <w:rStyle w:val="C6"/>
          <w:rtl w:val="0"/>
        </w:rPr>
        <w:t>-15 bis 55</w:t>
      </w:r>
    </w:p>
    <w:p>
      <w:pPr>
        <w:pStyle w:val="P3"/>
        <w:framePr w:w="1384" w:h="331" w:hRule="exact" w:wrap="none" w:vAnchor="page" w:hAnchor="margin" w:x="7948" w:y="854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7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872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87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987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87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44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443"/>
        <w:rPr>
          <w:rStyle w:val="C6"/>
          <w:rtl w:val="0"/>
        </w:rPr>
      </w:pPr>
      <w:r>
        <w:rPr>
          <w:rStyle w:val="C6"/>
          <w:rtl w:val="0"/>
        </w:rPr>
        <w:t>A-DQ2Y(ZN)2Y 4x12E 9/125</w:t>
      </w:r>
    </w:p>
    <w:p>
      <w:pPr>
        <w:pStyle w:val="P3"/>
        <w:framePr w:w="3529" w:h="331" w:hRule="exact" w:wrap="none" w:vAnchor="page" w:hAnchor="margin" w:x="4363" w:y="10774"/>
        <w:rPr>
          <w:rStyle w:val="C6"/>
          <w:rtl w:val="0"/>
        </w:rPr>
      </w:pPr>
      <w:r>
        <w:rPr>
          <w:rStyle w:val="C6"/>
          <w:rtl w:val="0"/>
        </w:rPr>
        <w:t>A-DSS (Luftkabel)</w:t>
      </w:r>
    </w:p>
    <w:p>
      <w:pPr>
        <w:pStyle w:val="P3"/>
        <w:framePr w:w="3529" w:h="331" w:hRule="exact" w:wrap="none" w:vAnchor="page" w:hAnchor="margin" w:x="4363" w:y="11105"/>
        <w:rPr>
          <w:rStyle w:val="C6"/>
          <w:rtl w:val="0"/>
        </w:rPr>
      </w:pPr>
      <w:r>
        <w:rPr>
          <w:rStyle w:val="C6"/>
          <w:rtl w:val="0"/>
        </w:rPr>
        <w:t>G652D</w:t>
      </w:r>
    </w:p>
    <w:p>
      <w:pPr>
        <w:pStyle w:val="P3"/>
        <w:framePr w:w="3529" w:h="331" w:hRule="exact" w:wrap="none" w:vAnchor="page" w:hAnchor="margin" w:x="4363" w:y="1143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76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36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