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EE3D" w14:textId="77777777" w:rsidR="00883F53" w:rsidRDefault="00E40308">
      <w:pPr>
        <w:spacing w:after="13" w:line="259" w:lineRule="auto"/>
        <w:ind w:left="0" w:firstLine="0"/>
      </w:pPr>
      <w:r>
        <w:rPr>
          <w:b/>
        </w:rPr>
        <w:t>LWL-</w:t>
      </w:r>
      <w:proofErr w:type="spellStart"/>
      <w:r>
        <w:rPr>
          <w:b/>
        </w:rPr>
        <w:t>Haubenmuffe</w:t>
      </w:r>
      <w:proofErr w:type="spellEnd"/>
      <w:r>
        <w:rPr>
          <w:b/>
        </w:rPr>
        <w:t>, FRECAP Max 48</w:t>
      </w:r>
    </w:p>
    <w:p w14:paraId="5A0070DA" w14:textId="77777777" w:rsidR="00883F53" w:rsidRDefault="00E40308">
      <w:pPr>
        <w:ind w:left="-5"/>
      </w:pPr>
      <w:r>
        <w:t>Wiederverwendbares Gel-System für Kabeleingänge</w:t>
      </w:r>
    </w:p>
    <w:p w14:paraId="5DF63B1A" w14:textId="77777777" w:rsidR="00883F53" w:rsidRDefault="00E40308">
      <w:pPr>
        <w:ind w:left="-5"/>
      </w:pPr>
      <w:r>
        <w:t xml:space="preserve">Integriertes </w:t>
      </w:r>
      <w:proofErr w:type="spellStart"/>
      <w:r>
        <w:t>Evolant</w:t>
      </w:r>
      <w:proofErr w:type="spellEnd"/>
      <w:r>
        <w:t>® MAX Faserführungs- und Managementsystem</w:t>
      </w:r>
    </w:p>
    <w:p w14:paraId="4A464177" w14:textId="77777777" w:rsidR="00883F53" w:rsidRDefault="00E40308">
      <w:pPr>
        <w:ind w:left="-5"/>
      </w:pPr>
      <w:r>
        <w:t>Unabhängige Kabeleingangs-Segmente mit wiederverwendbarem Gel-Dichtungsmaterial</w:t>
      </w:r>
    </w:p>
    <w:tbl>
      <w:tblPr>
        <w:tblStyle w:val="TableGrid"/>
        <w:tblpPr w:vertAnchor="page" w:horzAnchor="margin" w:tblpY="5461"/>
        <w:tblOverlap w:val="never"/>
        <w:tblW w:w="82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04"/>
        <w:gridCol w:w="343"/>
      </w:tblGrid>
      <w:tr w:rsidR="00E40308" w14:paraId="62B32D36" w14:textId="77777777" w:rsidTr="00E40308">
        <w:trPr>
          <w:trHeight w:val="287"/>
        </w:trPr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32B39290" w14:textId="77777777" w:rsidR="00E40308" w:rsidRDefault="00E40308" w:rsidP="00E40308">
            <w:pPr>
              <w:tabs>
                <w:tab w:val="center" w:pos="478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Material</w:t>
            </w:r>
            <w:r>
              <w:rPr>
                <w:sz w:val="22"/>
              </w:rPr>
              <w:tab/>
              <w:t>Kunststoff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E0A783B" w14:textId="77777777" w:rsidR="00E40308" w:rsidRDefault="00E40308" w:rsidP="00E40308">
            <w:pPr>
              <w:spacing w:after="160" w:line="259" w:lineRule="auto"/>
              <w:ind w:left="0" w:firstLine="0"/>
            </w:pPr>
          </w:p>
        </w:tc>
      </w:tr>
      <w:tr w:rsidR="00E40308" w14:paraId="6E799618" w14:textId="77777777" w:rsidTr="00E40308">
        <w:trPr>
          <w:trHeight w:val="331"/>
        </w:trPr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EDA548A" w14:textId="77777777" w:rsidR="00E40308" w:rsidRDefault="00E40308" w:rsidP="00E40308">
            <w:pPr>
              <w:tabs>
                <w:tab w:val="center" w:pos="448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Breite</w:t>
            </w:r>
            <w:r>
              <w:rPr>
                <w:sz w:val="22"/>
              </w:rPr>
              <w:tab/>
              <w:t>306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8E9DABE" w14:textId="77777777" w:rsidR="00E40308" w:rsidRDefault="00E40308" w:rsidP="00E4030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  <w:tr w:rsidR="00E40308" w14:paraId="50EA791C" w14:textId="77777777" w:rsidTr="00E40308">
        <w:trPr>
          <w:trHeight w:val="8169"/>
        </w:trPr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9800636" w14:textId="77777777" w:rsidR="00E40308" w:rsidRDefault="00E40308" w:rsidP="00E40308">
            <w:pPr>
              <w:tabs>
                <w:tab w:val="center" w:pos="4485"/>
              </w:tabs>
              <w:spacing w:after="62" w:line="259" w:lineRule="auto"/>
              <w:ind w:left="0" w:firstLine="0"/>
            </w:pPr>
            <w:r>
              <w:rPr>
                <w:sz w:val="22"/>
              </w:rPr>
              <w:t>Höhe</w:t>
            </w:r>
            <w:r>
              <w:rPr>
                <w:sz w:val="22"/>
              </w:rPr>
              <w:tab/>
              <w:t>525</w:t>
            </w:r>
          </w:p>
          <w:p w14:paraId="4F7B2A3F" w14:textId="77777777" w:rsidR="00E40308" w:rsidRDefault="00E40308" w:rsidP="00E40308">
            <w:pPr>
              <w:tabs>
                <w:tab w:val="center" w:pos="4513"/>
              </w:tabs>
              <w:spacing w:after="45" w:line="259" w:lineRule="auto"/>
              <w:ind w:left="0" w:firstLine="0"/>
            </w:pPr>
            <w:r>
              <w:rPr>
                <w:sz w:val="22"/>
              </w:rPr>
              <w:t>Schutzgrad</w:t>
            </w:r>
            <w:r>
              <w:rPr>
                <w:sz w:val="22"/>
              </w:rPr>
              <w:tab/>
              <w:t>IP68</w:t>
            </w:r>
          </w:p>
          <w:p w14:paraId="43108A8E" w14:textId="77777777" w:rsidR="00E40308" w:rsidRDefault="00E40308" w:rsidP="00E40308">
            <w:pPr>
              <w:tabs>
                <w:tab w:val="center" w:pos="448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max. Anzahl Gesamt-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ab/>
              <w:t>288</w:t>
            </w:r>
          </w:p>
          <w:p w14:paraId="6CA030FD" w14:textId="77777777" w:rsidR="00E40308" w:rsidRDefault="00E40308" w:rsidP="00E40308">
            <w:pPr>
              <w:spacing w:after="11" w:line="266" w:lineRule="auto"/>
              <w:ind w:left="15" w:right="3270" w:hanging="15"/>
            </w:pPr>
            <w:r>
              <w:rPr>
                <w:sz w:val="22"/>
              </w:rPr>
              <w:t>(Schrumpf) bei Verwendung SC-Kassette max. Anzahl Gesamt-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(Crimp)</w:t>
            </w:r>
            <w:r>
              <w:rPr>
                <w:sz w:val="22"/>
              </w:rPr>
              <w:tab/>
              <w:t>576 bei Verwendung SC-Kassette</w:t>
            </w:r>
          </w:p>
          <w:p w14:paraId="58845E15" w14:textId="77777777" w:rsidR="00E40308" w:rsidRDefault="00E40308" w:rsidP="00E40308">
            <w:pPr>
              <w:spacing w:after="23" w:line="256" w:lineRule="auto"/>
              <w:ind w:left="15" w:right="2745" w:firstLine="0"/>
            </w:pPr>
            <w:r>
              <w:rPr>
                <w:sz w:val="22"/>
              </w:rPr>
              <w:t xml:space="preserve">max. Anzahl 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(Schrumpf) je SC- 6 Kassette</w:t>
            </w:r>
          </w:p>
          <w:p w14:paraId="691A355A" w14:textId="77777777" w:rsidR="00E40308" w:rsidRDefault="00E40308" w:rsidP="00E40308">
            <w:pPr>
              <w:spacing w:after="29" w:line="274" w:lineRule="auto"/>
              <w:ind w:left="0" w:right="3365" w:firstLine="15"/>
            </w:pPr>
            <w:r>
              <w:rPr>
                <w:sz w:val="22"/>
              </w:rPr>
              <w:t xml:space="preserve">max. Anzahl 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(Crimp) je SC-</w:t>
            </w:r>
            <w:r>
              <w:rPr>
                <w:sz w:val="22"/>
              </w:rPr>
              <w:tab/>
              <w:t xml:space="preserve">12 Kassette max. Anzahl </w:t>
            </w:r>
            <w:proofErr w:type="spellStart"/>
            <w:r>
              <w:rPr>
                <w:sz w:val="22"/>
              </w:rPr>
              <w:t>Spleißkassetten</w:t>
            </w:r>
            <w:proofErr w:type="spellEnd"/>
            <w:r>
              <w:rPr>
                <w:sz w:val="22"/>
              </w:rPr>
              <w:t xml:space="preserve"> SC-Kassette</w:t>
            </w:r>
            <w:r>
              <w:rPr>
                <w:sz w:val="22"/>
              </w:rPr>
              <w:tab/>
              <w:t>48</w:t>
            </w:r>
          </w:p>
          <w:p w14:paraId="2D7DA2DA" w14:textId="77777777" w:rsidR="00E40308" w:rsidRDefault="00E40308" w:rsidP="00E40308">
            <w:pPr>
              <w:tabs>
                <w:tab w:val="center" w:pos="448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max. Anzahl Gesamt-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ab/>
              <w:t>288</w:t>
            </w:r>
          </w:p>
          <w:p w14:paraId="47DD40EA" w14:textId="77777777" w:rsidR="00E40308" w:rsidRDefault="00E40308" w:rsidP="00E40308">
            <w:pPr>
              <w:spacing w:after="12" w:line="266" w:lineRule="auto"/>
              <w:ind w:left="0" w:right="3240" w:firstLine="0"/>
            </w:pPr>
            <w:r>
              <w:rPr>
                <w:sz w:val="22"/>
              </w:rPr>
              <w:t>(Schrumpf) bei Verwendung SE-Kassette max. Anzahl Gesamt-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(Crimp)</w:t>
            </w:r>
            <w:r>
              <w:rPr>
                <w:sz w:val="22"/>
              </w:rPr>
              <w:tab/>
              <w:t>576 bei Verwendung SE-Kassette</w:t>
            </w:r>
          </w:p>
          <w:p w14:paraId="0E1021EF" w14:textId="77777777" w:rsidR="00E40308" w:rsidRDefault="00E40308" w:rsidP="00E40308">
            <w:pPr>
              <w:spacing w:after="23" w:line="255" w:lineRule="auto"/>
              <w:ind w:left="15" w:right="2605" w:firstLine="0"/>
            </w:pPr>
            <w:r>
              <w:rPr>
                <w:sz w:val="22"/>
              </w:rPr>
              <w:t xml:space="preserve">max. Anzahl 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(Schrumpf) je SE- 12 Kassette</w:t>
            </w:r>
          </w:p>
          <w:p w14:paraId="1BF287E5" w14:textId="77777777" w:rsidR="00E40308" w:rsidRDefault="00E40308" w:rsidP="00E40308">
            <w:pPr>
              <w:spacing w:after="44" w:line="274" w:lineRule="auto"/>
              <w:ind w:left="0" w:right="3365" w:firstLine="15"/>
            </w:pPr>
            <w:r>
              <w:rPr>
                <w:sz w:val="22"/>
              </w:rPr>
              <w:t xml:space="preserve">max. Anzahl 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(Crimp) je SE-</w:t>
            </w:r>
            <w:r>
              <w:rPr>
                <w:sz w:val="22"/>
              </w:rPr>
              <w:tab/>
              <w:t xml:space="preserve">12 Kassette max. Anzahl </w:t>
            </w:r>
            <w:proofErr w:type="spellStart"/>
            <w:r>
              <w:rPr>
                <w:sz w:val="22"/>
              </w:rPr>
              <w:t>Spleißkassetten</w:t>
            </w:r>
            <w:proofErr w:type="spellEnd"/>
            <w:r>
              <w:rPr>
                <w:sz w:val="22"/>
              </w:rPr>
              <w:t xml:space="preserve"> SE-Kassette</w:t>
            </w:r>
            <w:r>
              <w:rPr>
                <w:sz w:val="22"/>
              </w:rPr>
              <w:tab/>
              <w:t>24</w:t>
            </w:r>
          </w:p>
          <w:p w14:paraId="42542D44" w14:textId="77777777" w:rsidR="00E40308" w:rsidRDefault="00E40308" w:rsidP="00E40308">
            <w:pPr>
              <w:tabs>
                <w:tab w:val="right" w:pos="790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Lieferumfang</w:t>
            </w:r>
            <w:r>
              <w:rPr>
                <w:sz w:val="22"/>
              </w:rPr>
              <w:tab/>
              <w:t xml:space="preserve">FRECAP MAX, </w:t>
            </w:r>
            <w:proofErr w:type="spellStart"/>
            <w:r>
              <w:rPr>
                <w:sz w:val="22"/>
              </w:rPr>
              <w:t>Haubenmuffe</w:t>
            </w:r>
            <w:proofErr w:type="spellEnd"/>
            <w:r>
              <w:rPr>
                <w:sz w:val="22"/>
              </w:rPr>
              <w:t xml:space="preserve"> mit Gel</w:t>
            </w:r>
          </w:p>
          <w:p w14:paraId="325951B6" w14:textId="77777777" w:rsidR="00E40308" w:rsidRDefault="00E40308" w:rsidP="00E40308">
            <w:pPr>
              <w:spacing w:after="0" w:line="259" w:lineRule="auto"/>
              <w:ind w:left="0" w:right="158" w:firstLine="0"/>
              <w:jc w:val="right"/>
            </w:pPr>
            <w:r>
              <w:rPr>
                <w:sz w:val="22"/>
              </w:rPr>
              <w:t>-Endkappe, inkl. Fasermanagement für</w:t>
            </w:r>
          </w:p>
          <w:p w14:paraId="27A07BF3" w14:textId="77777777" w:rsidR="00E40308" w:rsidRDefault="00E40308" w:rsidP="00E40308">
            <w:pPr>
              <w:spacing w:after="0" w:line="259" w:lineRule="auto"/>
              <w:ind w:left="4320" w:firstLine="0"/>
            </w:pPr>
            <w:r>
              <w:rPr>
                <w:sz w:val="22"/>
              </w:rPr>
              <w:t>SC- oder SE-Kassetten (ohne</w:t>
            </w:r>
          </w:p>
          <w:p w14:paraId="52BFE208" w14:textId="77777777" w:rsidR="00E40308" w:rsidRDefault="00E40308" w:rsidP="00E40308">
            <w:pPr>
              <w:spacing w:after="354" w:line="259" w:lineRule="auto"/>
              <w:ind w:left="0" w:right="524" w:firstLine="0"/>
              <w:jc w:val="right"/>
            </w:pPr>
            <w:r>
              <w:rPr>
                <w:sz w:val="22"/>
              </w:rPr>
              <w:t>Kassetten), inkl. zwei Abzweigkits</w:t>
            </w:r>
          </w:p>
          <w:p w14:paraId="264F350F" w14:textId="77777777" w:rsidR="00E40308" w:rsidRDefault="00E40308" w:rsidP="00E40308">
            <w:pPr>
              <w:tabs>
                <w:tab w:val="center" w:pos="5324"/>
              </w:tabs>
              <w:spacing w:after="309" w:line="259" w:lineRule="auto"/>
              <w:ind w:left="0" w:firstLine="0"/>
            </w:pPr>
            <w:r>
              <w:rPr>
                <w:sz w:val="22"/>
              </w:rPr>
              <w:t>Fabrikat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eku</w:t>
            </w:r>
            <w:proofErr w:type="spellEnd"/>
            <w:r>
              <w:rPr>
                <w:sz w:val="22"/>
              </w:rPr>
              <w:t xml:space="preserve"> oder gleichwertig</w:t>
            </w:r>
          </w:p>
          <w:p w14:paraId="47B3465B" w14:textId="77777777" w:rsidR="00E40308" w:rsidRDefault="00E40308" w:rsidP="00E40308">
            <w:pPr>
              <w:tabs>
                <w:tab w:val="center" w:pos="5747"/>
              </w:tabs>
              <w:spacing w:after="62" w:line="259" w:lineRule="auto"/>
              <w:ind w:left="0" w:firstLine="0"/>
            </w:pPr>
            <w:r>
              <w:rPr>
                <w:sz w:val="22"/>
              </w:rPr>
              <w:t>Typ</w:t>
            </w:r>
            <w:r>
              <w:rPr>
                <w:sz w:val="22"/>
              </w:rPr>
              <w:tab/>
              <w:t xml:space="preserve">FRECAP Max 48, </w:t>
            </w:r>
            <w:proofErr w:type="spellStart"/>
            <w:r>
              <w:rPr>
                <w:sz w:val="22"/>
              </w:rPr>
              <w:t>Haubenmuffe</w:t>
            </w:r>
            <w:proofErr w:type="spellEnd"/>
          </w:p>
          <w:p w14:paraId="439EFCF5" w14:textId="77777777" w:rsidR="00E40308" w:rsidRDefault="00E40308" w:rsidP="00E40308">
            <w:pPr>
              <w:spacing w:after="0" w:line="259" w:lineRule="auto"/>
              <w:ind w:left="4305" w:firstLine="0"/>
            </w:pPr>
            <w:r>
              <w:rPr>
                <w:sz w:val="22"/>
              </w:rPr>
              <w:t>inkl. Fasermanagement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55B0C0F" w14:textId="77777777" w:rsidR="00E40308" w:rsidRDefault="00E40308" w:rsidP="00E4030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</w:tbl>
    <w:p w14:paraId="044A5717" w14:textId="77777777" w:rsidR="00883F53" w:rsidRDefault="00E40308">
      <w:pPr>
        <w:ind w:left="-5"/>
      </w:pPr>
      <w:r>
        <w:t>Unterstützung einer großen Auswahl an Kabeldurchmessern und Kabeltypen</w:t>
      </w:r>
    </w:p>
    <w:p w14:paraId="32FBAD33" w14:textId="77777777" w:rsidR="00883F53" w:rsidRDefault="00E40308">
      <w:pPr>
        <w:ind w:left="-5"/>
      </w:pPr>
      <w:r>
        <w:t>Bestückung mit Einzelfaser (SC), Mehrfaser (SE) oder Kombination aus beiden Kassettentypen</w:t>
      </w:r>
    </w:p>
    <w:p w14:paraId="108D1B0C" w14:textId="77777777" w:rsidR="00883F53" w:rsidRDefault="00E40308">
      <w:pPr>
        <w:ind w:left="-5"/>
      </w:pPr>
      <w:r>
        <w:t xml:space="preserve">Komplettes Fasermanagement mit Überlängenspeicher und </w:t>
      </w:r>
      <w:proofErr w:type="spellStart"/>
      <w:r>
        <w:t>Biegeradienkontrolle</w:t>
      </w:r>
      <w:proofErr w:type="spellEnd"/>
    </w:p>
    <w:p w14:paraId="105346F9" w14:textId="77777777" w:rsidR="00883F53" w:rsidRDefault="00E40308">
      <w:pPr>
        <w:ind w:left="-5"/>
      </w:pPr>
      <w:r>
        <w:t>Möglichkeit zur Richtungsänderung der Faser</w:t>
      </w:r>
    </w:p>
    <w:p w14:paraId="65D666FE" w14:textId="77777777" w:rsidR="00883F53" w:rsidRDefault="00E40308">
      <w:pPr>
        <w:ind w:left="-5"/>
      </w:pPr>
      <w:r>
        <w:t>Einsetzbar im Erdreich, in Schächten und in Luftkabelstrecken</w:t>
      </w:r>
    </w:p>
    <w:p w14:paraId="6D3A0260" w14:textId="77777777" w:rsidR="00883F53" w:rsidRDefault="00E40308">
      <w:pPr>
        <w:ind w:left="-5"/>
      </w:pPr>
      <w:r>
        <w:t>Geeignet für Verbindungs- und Abzweigkabel</w:t>
      </w:r>
    </w:p>
    <w:p w14:paraId="657A107D" w14:textId="77777777" w:rsidR="00883F53" w:rsidRDefault="00E40308">
      <w:pPr>
        <w:ind w:left="-5"/>
      </w:pPr>
      <w:r>
        <w:t xml:space="preserve">Schneller und einfacher Zugriff auf jede einzelne </w:t>
      </w:r>
      <w:proofErr w:type="spellStart"/>
      <w:r>
        <w:t>Spleißkassette</w:t>
      </w:r>
      <w:proofErr w:type="spellEnd"/>
    </w:p>
    <w:p w14:paraId="16D76FBE" w14:textId="77777777" w:rsidR="00883F53" w:rsidRDefault="00E40308">
      <w:pPr>
        <w:ind w:left="-5"/>
      </w:pPr>
      <w:r>
        <w:t>Wiederverwendbare Geldichtung</w:t>
      </w:r>
    </w:p>
    <w:p w14:paraId="011DB611" w14:textId="6BDE534F" w:rsidR="00E40308" w:rsidRDefault="00E40308">
      <w:pPr>
        <w:ind w:left="-5"/>
      </w:pPr>
      <w:r>
        <w:t xml:space="preserve">Schutzgrad: IP 68 </w:t>
      </w:r>
    </w:p>
    <w:p w14:paraId="6334569F" w14:textId="77777777" w:rsidR="00E40308" w:rsidRDefault="00E40308">
      <w:pPr>
        <w:ind w:left="-5"/>
      </w:pPr>
    </w:p>
    <w:p w14:paraId="61E687D1" w14:textId="4998AC7B" w:rsidR="00883F53" w:rsidRDefault="00E40308">
      <w:pPr>
        <w:ind w:left="-5"/>
      </w:pPr>
      <w:r>
        <w:br w:type="page"/>
      </w:r>
    </w:p>
    <w:p w14:paraId="63F534D1" w14:textId="77777777" w:rsidR="00883F53" w:rsidRDefault="00E40308">
      <w:pPr>
        <w:spacing w:after="0" w:line="259" w:lineRule="auto"/>
        <w:ind w:left="45" w:firstLine="0"/>
      </w:pPr>
      <w:r>
        <w:rPr>
          <w:sz w:val="22"/>
        </w:rPr>
        <w:lastRenderedPageBreak/>
        <w:t>Liefern, montieren</w:t>
      </w:r>
    </w:p>
    <w:sectPr w:rsidR="00883F53">
      <w:pgSz w:w="12240" w:h="15840"/>
      <w:pgMar w:top="1473" w:right="1580" w:bottom="1179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53"/>
    <w:rsid w:val="00514B6C"/>
    <w:rsid w:val="00883F53"/>
    <w:rsid w:val="00E4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4828"/>
  <w15:docId w15:val="{6CE2E3DE-060D-4500-8305-EE1E93E0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DAB2-20AF-4693-BB11-389516D4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Fahrenholz</dc:creator>
  <cp:keywords/>
  <cp:lastModifiedBy>Elias Fahrenholz</cp:lastModifiedBy>
  <cp:revision>2</cp:revision>
  <dcterms:created xsi:type="dcterms:W3CDTF">2025-02-05T13:09:00Z</dcterms:created>
  <dcterms:modified xsi:type="dcterms:W3CDTF">2025-02-05T13:09:00Z</dcterms:modified>
</cp:coreProperties>
</file>