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70F5865" Type="http://schemas.openxmlformats.org/officeDocument/2006/relationships/officeDocument" Target="/word/document.xml" /><Relationship Id="coreR270F5865" Type="http://schemas.openxmlformats.org/package/2006/relationships/metadata/core-properties" Target="/docProps/core.xml" /><Relationship Id="customR270F5865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A-DQ(ZN)4Y Mini Kabel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Im Aufbau reduziertes Kabel bei voller Faserfunktionalität für das Einblasen in Mikrorohre.</w:t>
        <w:br w:type="textWrapping"/>
        <w:t xml:space="preserve">Konstruktion der Oberfläche der PA-Mantelmischung bewirkt eine minimale Gleitreibung an den Innenflächen der Röhrchen. </w:t>
        <w:br w:type="textWrapping"/>
        <w:t>Zentralelement mit Rückstellfähigkeit bewirkt Einbringen des Kabels ohne Windungen nach Entnahme von der Trommel.</w:t>
        <w:br w:type="textWrapping"/>
        <w:t>UV-beständig, längswasserdicht, einblasbar, geringes Gewicht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6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064"/>
        <w:rPr>
          <w:rStyle w:val="C6"/>
          <w:rtl w:val="0"/>
        </w:rPr>
      </w:pPr>
      <w:r>
        <w:rPr>
          <w:rStyle w:val="C6"/>
          <w:rtl w:val="0"/>
        </w:rPr>
        <w:t>G.657.A1</w:t>
      </w:r>
    </w:p>
    <w:p>
      <w:pPr>
        <w:pStyle w:val="P3"/>
        <w:framePr w:w="1384" w:h="331" w:hRule="exact" w:wrap="none" w:vAnchor="page" w:hAnchor="margin" w:x="7948" w:y="50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5,8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90</w:t>
      </w:r>
    </w:p>
    <w:p>
      <w:pPr>
        <w:pStyle w:val="P3"/>
        <w:framePr w:w="1354" w:h="331" w:hRule="exact" w:wrap="none" w:vAnchor="page" w:hAnchor="margin" w:x="7948" w:y="572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  <w:r>
        <w:rPr>
          <w:rStyle w:val="C6"/>
          <w:rtl w:val="0"/>
        </w:rPr>
        <w:t>16</w:t>
      </w:r>
    </w:p>
    <w:p>
      <w:pPr>
        <w:pStyle w:val="P3"/>
        <w:framePr w:w="1384" w:h="331" w:hRule="exact" w:wrap="none" w:vAnchor="page" w:hAnchor="margin" w:x="7948" w:y="605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350</w:t>
      </w:r>
    </w:p>
    <w:p>
      <w:pPr>
        <w:pStyle w:val="P3"/>
        <w:framePr w:w="1384" w:h="331" w:hRule="exact" w:wrap="none" w:vAnchor="page" w:hAnchor="margin" w:x="7948" w:y="638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Polyamid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705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714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045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804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91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91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49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490"/>
        <w:rPr>
          <w:rStyle w:val="C6"/>
          <w:rtl w:val="0"/>
        </w:rPr>
      </w:pPr>
      <w:r>
        <w:rPr>
          <w:rStyle w:val="C6"/>
          <w:rtl w:val="0"/>
        </w:rPr>
        <w:t>A-DQ(ZN)4Y 1x12E 9/125</w:t>
      </w:r>
    </w:p>
    <w:p>
      <w:pPr>
        <w:pStyle w:val="P3"/>
        <w:framePr w:w="3529" w:h="331" w:hRule="exact" w:wrap="none" w:vAnchor="page" w:hAnchor="margin" w:x="4363" w:y="9821"/>
        <w:rPr>
          <w:rStyle w:val="C6"/>
          <w:rtl w:val="0"/>
        </w:rPr>
      </w:pPr>
      <w:r>
        <w:rPr>
          <w:rStyle w:val="C6"/>
          <w:rtl w:val="0"/>
        </w:rPr>
        <w:t>Mini Kabel 5,8 +/- 0,3mm</w:t>
      </w:r>
    </w:p>
    <w:p>
      <w:pPr>
        <w:pStyle w:val="P3"/>
        <w:framePr w:w="3529" w:h="331" w:hRule="exact" w:wrap="none" w:vAnchor="page" w:hAnchor="margin" w:x="4363" w:y="10152"/>
        <w:rPr>
          <w:rStyle w:val="C6"/>
          <w:rtl w:val="0"/>
        </w:rPr>
      </w:pPr>
      <w:r>
        <w:rPr>
          <w:rStyle w:val="C6"/>
          <w:rtl w:val="0"/>
        </w:rPr>
        <w:t>G657A1</w:t>
      </w:r>
    </w:p>
    <w:p>
      <w:pPr>
        <w:pStyle w:val="P3"/>
        <w:framePr w:w="3529" w:h="331" w:hRule="exact" w:wrap="none" w:vAnchor="page" w:hAnchor="margin" w:x="4363" w:y="1048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814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141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