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D76F30F" Type="http://schemas.openxmlformats.org/officeDocument/2006/relationships/officeDocument" Target="/word/document.xml" /><Relationship Id="coreR4D76F30F" Type="http://schemas.openxmlformats.org/package/2006/relationships/metadata/core-properties" Target="/docProps/core.xml" /><Relationship Id="customR4D76F30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Fachboden, fest</w:t>
      </w:r>
    </w:p>
    <w:p>
      <w:pPr>
        <w:pStyle w:val="P2"/>
        <w:framePr w:w="9304" w:h="331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Perforierter Boden aus Stahlblech zur Montage an den Befestigungsebenen</w:t>
      </w:r>
    </w:p>
    <w:p>
      <w:pPr>
        <w:pStyle w:val="P3"/>
        <w:framePr w:w="4279" w:h="331" w:hRule="exact" w:wrap="none" w:vAnchor="page" w:hAnchor="margin" w:x="28" w:y="2476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2476"/>
        <w:rPr>
          <w:rStyle w:val="C6"/>
          <w:rtl w:val="0"/>
        </w:rPr>
      </w:pPr>
      <w:r>
        <w:rPr>
          <w:rStyle w:val="C6"/>
          <w:rtl w:val="0"/>
        </w:rPr>
        <w:t>19</w:t>
      </w:r>
    </w:p>
    <w:p>
      <w:pPr>
        <w:pStyle w:val="P3"/>
        <w:framePr w:w="1384" w:h="331" w:hRule="exact" w:wrap="none" w:vAnchor="page" w:hAnchor="margin" w:x="7948" w:y="2476"/>
        <w:rPr>
          <w:rStyle w:val="C6"/>
          <w:rtl w:val="0"/>
        </w:rPr>
      </w:pPr>
      <w:r>
        <w:rPr>
          <w:rStyle w:val="C6"/>
          <w:rtl w:val="0"/>
        </w:rPr>
        <w:t>Zoll</w:t>
      </w:r>
    </w:p>
    <w:p>
      <w:pPr>
        <w:pStyle w:val="P3"/>
        <w:framePr w:w="4279" w:h="331" w:hRule="exact" w:wrap="none" w:vAnchor="page" w:hAnchor="margin" w:x="28" w:y="2807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2807"/>
        <w:rPr>
          <w:rStyle w:val="C6"/>
          <w:rtl w:val="0"/>
        </w:rPr>
      </w:pPr>
      <w:r>
        <w:rPr>
          <w:rStyle w:val="C6"/>
          <w:rtl w:val="0"/>
        </w:rPr>
        <w:t>350</w:t>
      </w:r>
    </w:p>
    <w:p>
      <w:pPr>
        <w:pStyle w:val="P3"/>
        <w:framePr w:w="1384" w:h="331" w:hRule="exact" w:wrap="none" w:vAnchor="page" w:hAnchor="margin" w:x="7948" w:y="28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3138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3138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138"/>
        <w:rPr>
          <w:rStyle w:val="C6"/>
          <w:rtl w:val="0"/>
        </w:rPr>
      </w:pPr>
      <w:r>
        <w:rPr>
          <w:rStyle w:val="C6"/>
          <w:rtl w:val="0"/>
        </w:rPr>
        <w:t>HE</w:t>
      </w:r>
    </w:p>
    <w:p>
      <w:pPr>
        <w:pStyle w:val="P3"/>
        <w:framePr w:w="4279" w:h="331" w:hRule="exact" w:wrap="none" w:vAnchor="page" w:hAnchor="margin" w:x="28" w:y="3469"/>
        <w:rPr>
          <w:rStyle w:val="C6"/>
          <w:rtl w:val="0"/>
        </w:rPr>
      </w:pPr>
      <w:r>
        <w:rPr>
          <w:rStyle w:val="C6"/>
          <w:rtl w:val="0"/>
        </w:rPr>
        <w:t>max. Belastbarkeit</w:t>
      </w:r>
    </w:p>
    <w:p>
      <w:pPr>
        <w:pStyle w:val="P3"/>
        <w:framePr w:w="3529" w:h="331" w:hRule="exact" w:wrap="none" w:vAnchor="page" w:hAnchor="margin" w:x="4363" w:y="3469"/>
        <w:rPr>
          <w:rStyle w:val="C6"/>
          <w:rtl w:val="0"/>
        </w:rPr>
      </w:pPr>
      <w:r>
        <w:rPr>
          <w:rStyle w:val="C6"/>
          <w:rtl w:val="0"/>
        </w:rPr>
        <w:t>40</w:t>
      </w:r>
    </w:p>
    <w:p>
      <w:pPr>
        <w:pStyle w:val="P3"/>
        <w:framePr w:w="1384" w:h="331" w:hRule="exact" w:wrap="none" w:vAnchor="page" w:hAnchor="margin" w:x="7948" w:y="3469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79" w:h="316" w:hRule="exact" w:wrap="none" w:vAnchor="page" w:hAnchor="margin" w:x="28" w:y="407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07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464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4649"/>
        <w:rPr>
          <w:rStyle w:val="C6"/>
          <w:rtl w:val="0"/>
        </w:rPr>
      </w:pPr>
      <w:r>
        <w:rPr>
          <w:rStyle w:val="C6"/>
          <w:rtl w:val="0"/>
        </w:rPr>
        <w:t>Fachboden fest, 1HE, gelocht</w:t>
      </w:r>
    </w:p>
    <w:p>
      <w:pPr>
        <w:pStyle w:val="P3"/>
        <w:framePr w:w="3529" w:h="331" w:hRule="exact" w:wrap="none" w:vAnchor="page" w:hAnchor="margin" w:x="4363" w:y="4981"/>
        <w:rPr>
          <w:rStyle w:val="C6"/>
          <w:rtl w:val="0"/>
        </w:rPr>
      </w:pPr>
      <w:r>
        <w:rPr>
          <w:rStyle w:val="C6"/>
          <w:rtl w:val="0"/>
        </w:rPr>
        <w:t>Belastung max. 50kg inkl. Zub.</w:t>
      </w:r>
    </w:p>
    <w:p>
      <w:pPr>
        <w:pStyle w:val="P3"/>
        <w:framePr w:w="3529" w:h="331" w:hRule="exact" w:wrap="none" w:vAnchor="page" w:hAnchor="margin" w:x="4363" w:y="5312"/>
        <w:rPr>
          <w:rStyle w:val="C6"/>
          <w:rtl w:val="0"/>
        </w:rPr>
      </w:pPr>
      <w:r>
        <w:rPr>
          <w:rStyle w:val="C6"/>
          <w:rtl w:val="0"/>
        </w:rPr>
        <w:t>350mm</w:t>
      </w:r>
    </w:p>
    <w:p>
      <w:pPr>
        <w:pStyle w:val="P3"/>
        <w:framePr w:w="3529" w:h="331" w:hRule="exact" w:wrap="none" w:vAnchor="page" w:hAnchor="margin" w:x="4363" w:y="564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974"/>
        <w:rPr>
          <w:rStyle w:val="C6"/>
          <w:rtl w:val="0"/>
        </w:rPr>
      </w:pPr>
      <w:r>
        <w:rPr>
          <w:rStyle w:val="C6"/>
          <w:rtl w:val="0"/>
        </w:rPr>
        <w:t>t27853000</w:t>
      </w:r>
    </w:p>
    <w:p>
      <w:pPr>
        <w:pStyle w:val="P3"/>
        <w:framePr w:w="7864" w:h="316" w:hRule="exact" w:wrap="none" w:vAnchor="page" w:hAnchor="margin" w:x="28" w:y="657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