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Id="R21490A5C" Type="http://schemas.openxmlformats.org/officeDocument/2006/relationships/officeDocument" Target="/word/document.xml" /><Relationship Id="coreR21490A5C" Type="http://schemas.openxmlformats.org/package/2006/relationships/metadata/core-properties" Target="/docProps/core.xml" /><Relationship Id="customR21490A5C" Type="http://schemas.openxmlformats.org/officeDocument/2006/relationships/custom-properties" Target="/docProps/custom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ackground w:color="FFFFFF"/>
  <w:body>
    <w:p>
      <w:pPr>
        <w:pStyle w:val="P1"/>
        <w:framePr w:w="9304" w:h="331" w:hRule="exact" w:wrap="none" w:vAnchor="page" w:hAnchor="margin" w:x="28" w:y="1440"/>
        <w:rPr>
          <w:rStyle w:val="C4"/>
          <w:rtl w:val="0"/>
        </w:rPr>
      </w:pPr>
      <w:r>
        <w:rPr>
          <w:rStyle w:val="C4"/>
          <w:rtl w:val="0"/>
        </w:rPr>
        <w:t>Abdeckrahmen 1-fach 80x80mm</w:t>
      </w:r>
    </w:p>
    <w:p>
      <w:pPr>
        <w:pStyle w:val="P2"/>
        <w:framePr w:w="9304" w:h="858" w:hRule="exact" w:wrap="none" w:vAnchor="page" w:hAnchor="margin" w:x="28" w:y="1771"/>
        <w:rPr>
          <w:rStyle w:val="C5"/>
          <w:rtl w:val="0"/>
        </w:rPr>
      </w:pPr>
      <w:r>
        <w:rPr>
          <w:rStyle w:val="C5"/>
          <w:rtl w:val="0"/>
        </w:rPr>
        <w:t>Zur UP- oder AP-Montage der Modulaufnahme 50×50</w:t>
        <w:br w:type="textWrapping"/>
        <w:t>Material: Kunststoff, Farbe: Weiß (bei der Kombination mit Produkten anderer Hersteller können geringfügige Farbabweichungen auftreten)</w:t>
      </w:r>
    </w:p>
    <w:p>
      <w:pPr>
        <w:pStyle w:val="P3"/>
        <w:framePr w:w="4279" w:h="331" w:hRule="exact" w:wrap="none" w:vAnchor="page" w:hAnchor="margin" w:x="28" w:y="2936"/>
        <w:rPr>
          <w:rStyle w:val="C6"/>
          <w:rtl w:val="0"/>
        </w:rPr>
      </w:pPr>
      <w:r>
        <w:rPr>
          <w:rStyle w:val="C6"/>
          <w:rtl w:val="0"/>
        </w:rPr>
        <w:t>Farbe</w:t>
      </w:r>
    </w:p>
    <w:p>
      <w:pPr>
        <w:pStyle w:val="P3"/>
        <w:framePr w:w="3529" w:h="331" w:hRule="exact" w:wrap="none" w:vAnchor="page" w:hAnchor="margin" w:x="4363" w:y="2936"/>
        <w:rPr>
          <w:rStyle w:val="C6"/>
          <w:rtl w:val="0"/>
        </w:rPr>
      </w:pPr>
      <w:r>
        <w:rPr>
          <w:rStyle w:val="C6"/>
          <w:rtl w:val="0"/>
        </w:rPr>
        <w:t>weiß</w:t>
      </w:r>
    </w:p>
    <w:p>
      <w:pPr>
        <w:pStyle w:val="P3"/>
        <w:framePr w:w="1384" w:h="331" w:hRule="exact" w:wrap="none" w:vAnchor="page" w:hAnchor="margin" w:x="7948" w:y="2936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268"/>
        <w:rPr>
          <w:rStyle w:val="C6"/>
          <w:rtl w:val="0"/>
        </w:rPr>
      </w:pPr>
      <w:r>
        <w:rPr>
          <w:rStyle w:val="C6"/>
          <w:rtl w:val="0"/>
        </w:rPr>
        <w:t>Gehäusematerial</w:t>
      </w:r>
    </w:p>
    <w:p>
      <w:pPr>
        <w:pStyle w:val="P3"/>
        <w:framePr w:w="3529" w:h="331" w:hRule="exact" w:wrap="none" w:vAnchor="page" w:hAnchor="margin" w:x="4363" w:y="3268"/>
        <w:rPr>
          <w:rStyle w:val="C6"/>
          <w:rtl w:val="0"/>
        </w:rPr>
      </w:pPr>
      <w:r>
        <w:rPr>
          <w:rStyle w:val="C6"/>
          <w:rtl w:val="0"/>
        </w:rPr>
        <w:t>Kunststoff</w:t>
      </w:r>
    </w:p>
    <w:p>
      <w:pPr>
        <w:pStyle w:val="P3"/>
        <w:framePr w:w="1384" w:h="331" w:hRule="exact" w:wrap="none" w:vAnchor="page" w:hAnchor="margin" w:x="7948" w:y="3268"/>
        <w:rPr>
          <w:rStyle w:val="C6"/>
          <w:rtl w:val="0"/>
        </w:rPr>
      </w:pPr>
    </w:p>
    <w:p>
      <w:pPr>
        <w:pStyle w:val="P3"/>
        <w:framePr w:w="4279" w:h="331" w:hRule="exact" w:wrap="none" w:vAnchor="page" w:hAnchor="margin" w:x="28" w:y="3599"/>
        <w:rPr>
          <w:rStyle w:val="C6"/>
          <w:rtl w:val="0"/>
        </w:rPr>
      </w:pPr>
      <w:r>
        <w:rPr>
          <w:rStyle w:val="C6"/>
          <w:rtl w:val="0"/>
        </w:rPr>
        <w:t>Breite</w:t>
      </w:r>
    </w:p>
    <w:p>
      <w:pPr>
        <w:pStyle w:val="P3"/>
        <w:framePr w:w="3529" w:h="331" w:hRule="exact" w:wrap="none" w:vAnchor="page" w:hAnchor="margin" w:x="4363" w:y="3599"/>
        <w:rPr>
          <w:rStyle w:val="C6"/>
          <w:rtl w:val="0"/>
        </w:rPr>
      </w:pPr>
      <w:r>
        <w:rPr>
          <w:rStyle w:val="C6"/>
          <w:rtl w:val="0"/>
        </w:rPr>
        <w:t>80</w:t>
      </w:r>
    </w:p>
    <w:p>
      <w:pPr>
        <w:pStyle w:val="P3"/>
        <w:framePr w:w="1354" w:h="331" w:hRule="exact" w:wrap="none" w:vAnchor="page" w:hAnchor="margin" w:x="7948" w:y="3599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3930"/>
        <w:rPr>
          <w:rStyle w:val="C6"/>
          <w:rtl w:val="0"/>
        </w:rPr>
      </w:pPr>
      <w:r>
        <w:rPr>
          <w:rStyle w:val="C6"/>
          <w:rtl w:val="0"/>
        </w:rPr>
        <w:t>Höhe</w:t>
      </w:r>
    </w:p>
    <w:p>
      <w:pPr>
        <w:pStyle w:val="P3"/>
        <w:framePr w:w="3529" w:h="331" w:hRule="exact" w:wrap="none" w:vAnchor="page" w:hAnchor="margin" w:x="4363" w:y="3930"/>
        <w:rPr>
          <w:rStyle w:val="C6"/>
          <w:rtl w:val="0"/>
        </w:rPr>
      </w:pPr>
      <w:r>
        <w:rPr>
          <w:rStyle w:val="C6"/>
          <w:rtl w:val="0"/>
        </w:rPr>
        <w:t>80</w:t>
      </w:r>
    </w:p>
    <w:p>
      <w:pPr>
        <w:pStyle w:val="P3"/>
        <w:framePr w:w="1384" w:h="331" w:hRule="exact" w:wrap="none" w:vAnchor="page" w:hAnchor="margin" w:x="7948" w:y="3930"/>
        <w:rPr>
          <w:rStyle w:val="C6"/>
          <w:rtl w:val="0"/>
        </w:rPr>
      </w:pPr>
      <w:r>
        <w:rPr>
          <w:rStyle w:val="C6"/>
          <w:rtl w:val="0"/>
        </w:rPr>
        <w:t>mm</w:t>
      </w:r>
    </w:p>
    <w:p>
      <w:pPr>
        <w:pStyle w:val="P3"/>
        <w:framePr w:w="4279" w:h="331" w:hRule="exact" w:wrap="none" w:vAnchor="page" w:hAnchor="margin" w:x="28" w:y="4261"/>
        <w:rPr>
          <w:rStyle w:val="C6"/>
          <w:rtl w:val="0"/>
        </w:rPr>
      </w:pPr>
      <w:r>
        <w:rPr>
          <w:rStyle w:val="C6"/>
          <w:rtl w:val="0"/>
        </w:rPr>
        <w:t>Gewicht</w:t>
      </w:r>
    </w:p>
    <w:p>
      <w:pPr>
        <w:pStyle w:val="P3"/>
        <w:framePr w:w="3529" w:h="331" w:hRule="exact" w:wrap="none" w:vAnchor="page" w:hAnchor="margin" w:x="4363" w:y="4261"/>
        <w:rPr>
          <w:rStyle w:val="C6"/>
          <w:rtl w:val="0"/>
        </w:rPr>
      </w:pPr>
      <w:r>
        <w:rPr>
          <w:rStyle w:val="C6"/>
          <w:rtl w:val="0"/>
        </w:rPr>
        <w:t>16</w:t>
      </w:r>
    </w:p>
    <w:p>
      <w:pPr>
        <w:pStyle w:val="P3"/>
        <w:framePr w:w="1384" w:h="331" w:hRule="exact" w:wrap="none" w:vAnchor="page" w:hAnchor="margin" w:x="7948" w:y="4261"/>
        <w:rPr>
          <w:rStyle w:val="C6"/>
          <w:rtl w:val="0"/>
        </w:rPr>
      </w:pPr>
      <w:r>
        <w:rPr>
          <w:rStyle w:val="C6"/>
          <w:rtl w:val="0"/>
        </w:rPr>
        <w:t>g</w:t>
      </w:r>
    </w:p>
    <w:p>
      <w:pPr>
        <w:pStyle w:val="P3"/>
        <w:framePr w:w="4279" w:h="331" w:hRule="exact" w:wrap="none" w:vAnchor="page" w:hAnchor="margin" w:x="28" w:y="4592"/>
        <w:rPr>
          <w:rStyle w:val="C6"/>
          <w:rtl w:val="0"/>
        </w:rPr>
      </w:pPr>
      <w:r>
        <w:rPr>
          <w:rStyle w:val="C6"/>
          <w:rtl w:val="0"/>
        </w:rPr>
        <w:t>Ausführung</w:t>
      </w:r>
    </w:p>
    <w:p>
      <w:pPr>
        <w:pStyle w:val="P3"/>
        <w:framePr w:w="3529" w:h="331" w:hRule="exact" w:wrap="none" w:vAnchor="page" w:hAnchor="margin" w:x="4363" w:y="4592"/>
        <w:rPr>
          <w:rStyle w:val="C6"/>
          <w:rtl w:val="0"/>
        </w:rPr>
      </w:pPr>
      <w:r>
        <w:rPr>
          <w:rStyle w:val="C6"/>
          <w:rtl w:val="0"/>
        </w:rPr>
        <w:t>1-fach</w:t>
      </w:r>
    </w:p>
    <w:p>
      <w:pPr>
        <w:pStyle w:val="P3"/>
        <w:framePr w:w="1384" w:h="331" w:hRule="exact" w:wrap="none" w:vAnchor="page" w:hAnchor="margin" w:x="7948" w:y="4592"/>
        <w:rPr>
          <w:rStyle w:val="C6"/>
          <w:rtl w:val="0"/>
        </w:rPr>
      </w:pPr>
    </w:p>
    <w:p>
      <w:pPr>
        <w:pStyle w:val="P3"/>
        <w:framePr w:w="4279" w:h="316" w:hRule="exact" w:wrap="none" w:vAnchor="page" w:hAnchor="margin" w:x="28" w:y="5295"/>
        <w:rPr>
          <w:rStyle w:val="C6"/>
          <w:rtl w:val="0"/>
        </w:rPr>
      </w:pPr>
      <w:r>
        <w:rPr>
          <w:rStyle w:val="C6"/>
          <w:rtl w:val="0"/>
        </w:rPr>
        <w:t>Fabrikat</w:t>
      </w:r>
    </w:p>
    <w:p>
      <w:pPr>
        <w:pStyle w:val="P3"/>
        <w:framePr w:w="3529" w:h="316" w:hRule="exact" w:wrap="none" w:vAnchor="page" w:hAnchor="margin" w:x="4363" w:y="5295"/>
        <w:rPr>
          <w:rStyle w:val="C6"/>
          <w:rtl w:val="0"/>
        </w:rPr>
      </w:pPr>
      <w:r>
        <w:rPr>
          <w:rStyle w:val="C6"/>
          <w:rtl w:val="0"/>
        </w:rPr>
        <w:t>eku oder gleichwertig</w:t>
      </w:r>
    </w:p>
    <w:p>
      <w:pPr>
        <w:pStyle w:val="P3"/>
        <w:framePr w:w="4279" w:h="331" w:hRule="exact" w:wrap="none" w:vAnchor="page" w:hAnchor="margin" w:x="28" w:y="5866"/>
        <w:rPr>
          <w:rStyle w:val="C6"/>
          <w:rtl w:val="0"/>
        </w:rPr>
      </w:pPr>
      <w:r>
        <w:rPr>
          <w:rStyle w:val="C6"/>
          <w:rtl w:val="0"/>
        </w:rPr>
        <w:t>Typ</w:t>
      </w:r>
    </w:p>
    <w:p>
      <w:pPr>
        <w:pStyle w:val="P3"/>
        <w:framePr w:w="3529" w:h="331" w:hRule="exact" w:wrap="none" w:vAnchor="page" w:hAnchor="margin" w:x="4363" w:y="5866"/>
        <w:rPr>
          <w:rStyle w:val="C6"/>
          <w:rtl w:val="0"/>
        </w:rPr>
      </w:pPr>
      <w:r>
        <w:rPr>
          <w:rStyle w:val="C6"/>
          <w:rtl w:val="0"/>
        </w:rPr>
        <w:t>eku E-Stone Abdeckrahmen</w:t>
      </w:r>
    </w:p>
    <w:p>
      <w:pPr>
        <w:pStyle w:val="P3"/>
        <w:framePr w:w="3529" w:h="331" w:hRule="exact" w:wrap="none" w:vAnchor="page" w:hAnchor="margin" w:x="4363" w:y="6197"/>
        <w:rPr>
          <w:rStyle w:val="C6"/>
          <w:rtl w:val="0"/>
        </w:rPr>
      </w:pPr>
      <w:r>
        <w:rPr>
          <w:rStyle w:val="C6"/>
          <w:rtl w:val="0"/>
        </w:rPr>
        <w:t>1-fach, 80x80, reinweiß</w:t>
      </w:r>
    </w:p>
    <w:p>
      <w:pPr>
        <w:pStyle w:val="P3"/>
        <w:framePr w:w="3529" w:h="331" w:hRule="exact" w:wrap="none" w:vAnchor="page" w:hAnchor="margin" w:x="4363" w:y="6529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6860"/>
        <w:rPr>
          <w:rStyle w:val="C6"/>
          <w:rtl w:val="0"/>
        </w:rPr>
      </w:pPr>
    </w:p>
    <w:p>
      <w:pPr>
        <w:pStyle w:val="P3"/>
        <w:framePr w:w="3529" w:h="331" w:hRule="exact" w:wrap="none" w:vAnchor="page" w:hAnchor="margin" w:x="4363" w:y="7191"/>
        <w:rPr>
          <w:rStyle w:val="C6"/>
          <w:rtl w:val="0"/>
        </w:rPr>
      </w:pPr>
      <w:r>
        <w:rPr>
          <w:rStyle w:val="C6"/>
          <w:rtl w:val="0"/>
        </w:rPr>
        <w:t>t66851045</w:t>
      </w:r>
    </w:p>
    <w:p>
      <w:pPr>
        <w:pStyle w:val="P3"/>
        <w:framePr w:w="7864" w:h="316" w:hRule="exact" w:wrap="none" w:vAnchor="page" w:hAnchor="margin" w:x="28" w:y="7788"/>
        <w:rPr>
          <w:rStyle w:val="C6"/>
          <w:rtl w:val="0"/>
        </w:rPr>
      </w:pPr>
      <w:r>
        <w:rPr>
          <w:rStyle w:val="C6"/>
          <w:rtl w:val="0"/>
        </w:rPr>
        <w:t>Liefern, montieren</w:t>
      </w:r>
    </w:p>
    <w:sectPr>
      <w:type w:val="nextPage"/>
      <w:pgMar w:left="1440" w:right="1440" w:top="1440" w:bottom="878" w:header="708" w:footer="708" w:gutter="0"/>
    </w:sectPr>
  </w:body>
</w:document>
</file>

<file path=word/numbering.xml><?xml version="1.0" encoding="utf-8"?>
<w:numbering xmlns:w="http://schemas.openxmlformats.org/wordprocessingml/2006/main"/>
</file>

<file path=word/settings.xml><?xml version="1.0" encoding="utf-8"?>
<w:settings xmlns:w="http://schemas.openxmlformats.org/wordprocessingml/2006/main">
  <w:displayBackgroundShape w:val="1"/>
  <w:defaultTabStop w:val="720"/>
  <w:autoHyphenation w:val="0"/>
  <w:evenAndOddHeaders w:val="0"/>
  <w:compat>
    <w:doNotExpandShiftReturn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>
  <w:docDefaults>
    <w:rPrDefault>
      <w:rPr>
        <w:rFonts w:ascii="Calibri" w:cs="Calibri" w:hAnsi="Calibri" w:eastAsia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shd w:val="clear" w:color="auto" w:fill="auto"/>
        <w:vertAlign w:val="baseline"/>
        <w:lang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40" w:before="0" w:after="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</w:style>
  <w:style w:type="paragraph" w:styleId="P1">
    <w:name w:val="ParagraphStyle0"/>
    <w:hidden/>
    <w:pPr>
      <w:bidi w:val="0"/>
      <w:jc w:val="left"/>
    </w:pPr>
  </w:style>
  <w:style w:type="paragraph" w:styleId="P2">
    <w:name w:val="ParagraphStyle1"/>
    <w:hidden/>
    <w:pPr>
      <w:bidi w:val="0"/>
      <w:jc w:val="left"/>
    </w:pPr>
  </w:style>
  <w:style w:type="paragraph" w:styleId="P3">
    <w:name w:val="ParagraphStyle2"/>
    <w:hidden/>
    <w:pPr>
      <w:bidi w:val="0"/>
      <w:jc w:val="left"/>
    </w:pPr>
  </w:style>
  <w:style w:type="character" w:styleId="C0" w:default="1">
    <w:name w:val="Default Paragraph Font"/>
    <w:semiHidden/>
  </w:style>
  <w:style w:type="character" w:styleId="C1">
    <w:name w:val="Line Number"/>
    <w:basedOn w:val="C0"/>
    <w:semiHidden/>
  </w:style>
  <w:style w:type="character" w:styleId="C2">
    <w:name w:val="Hyperlink"/>
    <w:rPr>
      <w:color w:val="0000FF"/>
      <w:u w:val="single"/>
    </w:rPr>
  </w:style>
  <w:style w:type="character" w:styleId="C3">
    <w:name w:val="FakeCharacterStyle"/>
    <w:hidden/>
    <w:rPr>
      <w:sz w:val="1"/>
      <w:szCs w:val="1"/>
    </w:rPr>
  </w:style>
  <w:style w:type="character" w:styleId="C4">
    <w:name w:val="CharacterStyle0"/>
    <w:hidden/>
    <w:rPr>
      <w:rFonts w:ascii="Times New Roman" w:cs="Times New Roman" w:hAnsi="Times New Roman" w:eastAsia="Times New Roman"/>
      <w:b w:val="1"/>
      <w:i w:val="0"/>
      <w:strike w:val="0"/>
      <w:noProof w:val="1"/>
      <w:color w:val="000000"/>
      <w:sz w:val="24"/>
      <w:szCs w:val="24"/>
      <w:u w:val="none"/>
    </w:rPr>
  </w:style>
  <w:style w:type="character" w:styleId="C5">
    <w:name w:val="CharacterStyle1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4"/>
      <w:szCs w:val="24"/>
      <w:u w:val="none"/>
    </w:rPr>
  </w:style>
  <w:style w:type="character" w:styleId="C6">
    <w:name w:val="CharacterStyle2"/>
    <w:hidden/>
    <w:rPr>
      <w:rFonts w:ascii="Times New Roman" w:cs="Times New Roman" w:hAnsi="Times New Roman" w:eastAsia="Times New Roman"/>
      <w:b w:val="0"/>
      <w:i w:val="0"/>
      <w:strike w:val="0"/>
      <w:noProof w:val="1"/>
      <w:color w:val="000000"/>
      <w:sz w:val="22"/>
      <w:szCs w:val="22"/>
      <w:u w:val="none"/>
    </w:rPr>
  </w:style>
  <w:style w:type="table" w:styleId="T0" w:default="1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/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DXVersion">
    <vt:lpwstr>22.1.3.0</vt:lpwstr>
  </property>
</Properties>
</file>